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B" w:rsidRDefault="0069292F" w:rsidP="00D23538">
      <w:pPr>
        <w:pStyle w:val="paragraph"/>
        <w:spacing w:before="0" w:beforeAutospacing="0" w:after="0" w:afterAutospacing="0"/>
        <w:ind w:left="-285" w:firstLine="705"/>
        <w:jc w:val="both"/>
        <w:textAlignment w:val="baseline"/>
        <w:rPr>
          <w:rStyle w:val="normaltextrun"/>
          <w:color w:val="2F5496" w:themeColor="accent5" w:themeShade="BF"/>
          <w:sz w:val="44"/>
          <w:szCs w:val="44"/>
          <w:shd w:val="clear" w:color="auto" w:fill="FFFFFF"/>
        </w:rPr>
      </w:pPr>
      <w:r w:rsidRPr="0069292F">
        <w:rPr>
          <w:rStyle w:val="normaltextrun"/>
          <w:color w:val="2F5496" w:themeColor="accent5" w:themeShade="BF"/>
          <w:sz w:val="44"/>
          <w:szCs w:val="44"/>
          <w:shd w:val="clear" w:color="auto" w:fill="FFFFFF"/>
        </w:rPr>
        <w:t xml:space="preserve">Консультация для родителей «Логические блоки </w:t>
      </w:r>
      <w:proofErr w:type="spellStart"/>
      <w:r w:rsidRPr="0069292F">
        <w:rPr>
          <w:rStyle w:val="normaltextrun"/>
          <w:color w:val="2F5496" w:themeColor="accent5" w:themeShade="BF"/>
          <w:sz w:val="44"/>
          <w:szCs w:val="44"/>
          <w:shd w:val="clear" w:color="auto" w:fill="FFFFFF"/>
        </w:rPr>
        <w:t>Дьенеша</w:t>
      </w:r>
      <w:proofErr w:type="spellEnd"/>
      <w:r w:rsidRPr="0069292F">
        <w:rPr>
          <w:rStyle w:val="normaltextrun"/>
          <w:color w:val="2F5496" w:themeColor="accent5" w:themeShade="BF"/>
          <w:sz w:val="44"/>
          <w:szCs w:val="44"/>
          <w:shd w:val="clear" w:color="auto" w:fill="FFFFFF"/>
        </w:rPr>
        <w:t xml:space="preserve"> в сенсорном    развитии детей»</w:t>
      </w:r>
    </w:p>
    <w:p w:rsidR="0069292F" w:rsidRDefault="0069292F" w:rsidP="00D23538">
      <w:pPr>
        <w:pStyle w:val="paragraph"/>
        <w:spacing w:before="0" w:beforeAutospacing="0" w:after="0" w:afterAutospacing="0"/>
        <w:ind w:left="-285" w:firstLine="705"/>
        <w:jc w:val="both"/>
        <w:textAlignment w:val="baseline"/>
        <w:rPr>
          <w:rStyle w:val="normaltextrun"/>
          <w:color w:val="2F5496" w:themeColor="accent5" w:themeShade="BF"/>
          <w:sz w:val="44"/>
          <w:szCs w:val="44"/>
          <w:shd w:val="clear" w:color="auto" w:fill="FFFFFF"/>
        </w:rPr>
      </w:pPr>
      <w:r>
        <w:rPr>
          <w:rStyle w:val="normaltextrun"/>
          <w:color w:val="2F5496" w:themeColor="accent5" w:themeShade="BF"/>
          <w:sz w:val="44"/>
          <w:szCs w:val="44"/>
          <w:shd w:val="clear" w:color="auto" w:fill="FFFFFF"/>
        </w:rPr>
        <w:t xml:space="preserve">               « Игры с</w:t>
      </w:r>
      <w:bookmarkStart w:id="0" w:name="_GoBack"/>
      <w:bookmarkEnd w:id="0"/>
      <w:r>
        <w:rPr>
          <w:rStyle w:val="normaltextrun"/>
          <w:color w:val="2F5496" w:themeColor="accent5" w:themeShade="BF"/>
          <w:sz w:val="44"/>
          <w:szCs w:val="44"/>
          <w:shd w:val="clear" w:color="auto" w:fill="FFFFFF"/>
        </w:rPr>
        <w:t xml:space="preserve"> блоками»</w:t>
      </w:r>
    </w:p>
    <w:p w:rsidR="0069292F" w:rsidRDefault="0069292F" w:rsidP="00D23538">
      <w:pPr>
        <w:pStyle w:val="paragraph"/>
        <w:spacing w:before="0" w:beforeAutospacing="0" w:after="0" w:afterAutospacing="0"/>
        <w:ind w:left="-285" w:firstLine="705"/>
        <w:jc w:val="both"/>
        <w:textAlignment w:val="baseline"/>
        <w:rPr>
          <w:rStyle w:val="normaltextrun"/>
          <w:sz w:val="28"/>
          <w:szCs w:val="28"/>
          <w:shd w:val="clear" w:color="auto" w:fill="FFFFFF"/>
        </w:rPr>
      </w:pPr>
    </w:p>
    <w:p w:rsidR="0069292F" w:rsidRPr="00C444FD" w:rsidRDefault="00C444FD" w:rsidP="00C444FD">
      <w:pPr>
        <w:pStyle w:val="paragraph"/>
        <w:spacing w:before="0" w:beforeAutospacing="0" w:after="0" w:afterAutospacing="0"/>
        <w:ind w:left="-285" w:firstLine="705"/>
        <w:jc w:val="right"/>
        <w:textAlignment w:val="baseline"/>
        <w:rPr>
          <w:rStyle w:val="normaltextrun"/>
          <w:sz w:val="28"/>
          <w:szCs w:val="28"/>
          <w:u w:val="single"/>
          <w:shd w:val="clear" w:color="auto" w:fill="FFFFFF"/>
        </w:rPr>
      </w:pPr>
      <w:r w:rsidRPr="00C444FD">
        <w:rPr>
          <w:rStyle w:val="normaltextrun"/>
          <w:sz w:val="28"/>
          <w:szCs w:val="28"/>
          <w:u w:val="single"/>
          <w:shd w:val="clear" w:color="auto" w:fill="FFFFFF"/>
        </w:rPr>
        <w:t xml:space="preserve">Воспитатель: </w:t>
      </w:r>
      <w:proofErr w:type="spellStart"/>
      <w:r w:rsidRPr="00C444FD">
        <w:rPr>
          <w:rStyle w:val="normaltextrun"/>
          <w:sz w:val="28"/>
          <w:szCs w:val="28"/>
          <w:u w:val="single"/>
          <w:shd w:val="clear" w:color="auto" w:fill="FFFFFF"/>
        </w:rPr>
        <w:t>Вехина</w:t>
      </w:r>
      <w:proofErr w:type="spellEnd"/>
      <w:r w:rsidRPr="00C444FD">
        <w:rPr>
          <w:rStyle w:val="normaltextrun"/>
          <w:sz w:val="28"/>
          <w:szCs w:val="28"/>
          <w:u w:val="single"/>
          <w:shd w:val="clear" w:color="auto" w:fill="FFFFFF"/>
        </w:rPr>
        <w:t xml:space="preserve"> Ольга Александровна</w:t>
      </w:r>
    </w:p>
    <w:p w:rsidR="0069292F" w:rsidRDefault="0069292F" w:rsidP="00D23538">
      <w:pPr>
        <w:pStyle w:val="paragraph"/>
        <w:spacing w:before="0" w:beforeAutospacing="0" w:after="0" w:afterAutospacing="0"/>
        <w:ind w:left="-285" w:firstLine="705"/>
        <w:jc w:val="both"/>
        <w:textAlignment w:val="baseline"/>
        <w:rPr>
          <w:rStyle w:val="normaltextrun"/>
          <w:sz w:val="28"/>
          <w:szCs w:val="28"/>
          <w:shd w:val="clear" w:color="auto" w:fill="FFFFFF"/>
        </w:rPr>
      </w:pPr>
    </w:p>
    <w:p w:rsidR="00D23538" w:rsidRDefault="00D23538" w:rsidP="00D23538">
      <w:pPr>
        <w:pStyle w:val="paragraph"/>
        <w:spacing w:before="0" w:beforeAutospacing="0" w:after="0" w:afterAutospacing="0"/>
        <w:ind w:left="-28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shd w:val="clear" w:color="auto" w:fill="FFFFFF"/>
        </w:rPr>
        <w:t>Логические блоки придумал венгерский математик и психолог </w:t>
      </w:r>
      <w:proofErr w:type="spellStart"/>
      <w:r>
        <w:rPr>
          <w:rStyle w:val="normaltextrun"/>
          <w:sz w:val="28"/>
          <w:szCs w:val="28"/>
          <w:shd w:val="clear" w:color="auto" w:fill="FFFFFF"/>
        </w:rPr>
        <w:t>Золтан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> </w:t>
      </w:r>
      <w:proofErr w:type="spellStart"/>
      <w:r>
        <w:rPr>
          <w:rStyle w:val="spellingerror"/>
          <w:sz w:val="28"/>
          <w:szCs w:val="28"/>
          <w:shd w:val="clear" w:color="auto" w:fill="FFFFFF"/>
        </w:rPr>
        <w:t>Дьенеш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>. Игры с блоками доступны, на наглядной основе знакомят детей с формой, цветом и размером объектов, с математическими представлениями и начальными знаниями по информатике.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 </w:t>
      </w:r>
      <w:r>
        <w:rPr>
          <w:rStyle w:val="normaltextrun"/>
          <w:sz w:val="28"/>
          <w:szCs w:val="28"/>
          <w:shd w:val="clear" w:color="auto" w:fill="FFFFFF"/>
        </w:rPr>
        <w:t> Играя с блоками </w:t>
      </w:r>
      <w:proofErr w:type="spellStart"/>
      <w:r>
        <w:rPr>
          <w:rStyle w:val="spellingerror"/>
          <w:sz w:val="28"/>
          <w:szCs w:val="28"/>
          <w:shd w:val="clear" w:color="auto" w:fill="FFFFFF"/>
        </w:rPr>
        <w:t>Дьенеша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>, ребенок выполняет разнообразные предметные действия (группирует по признаку, выкладывает ряды по заданному алгоритму). Как правило, эти задания представлены в виде дидактических игр.</w:t>
      </w:r>
      <w:r>
        <w:rPr>
          <w:rStyle w:val="scxw243645062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Логические блоки </w:t>
      </w:r>
      <w:proofErr w:type="spellStart"/>
      <w:r>
        <w:rPr>
          <w:rStyle w:val="spellingerror"/>
          <w:sz w:val="28"/>
          <w:szCs w:val="28"/>
          <w:shd w:val="clear" w:color="auto" w:fill="FFFFFF"/>
        </w:rPr>
        <w:t>Дьенеша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> представляют собой набор из 48 геометрических фигур: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 </w:t>
      </w:r>
      <w:r>
        <w:rPr>
          <w:rStyle w:val="eop"/>
          <w:color w:val="000000"/>
          <w:sz w:val="28"/>
          <w:szCs w:val="28"/>
        </w:rPr>
        <w:t> </w:t>
      </w:r>
    </w:p>
    <w:p w:rsidR="00D23538" w:rsidRDefault="00D23538" w:rsidP="00D235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4364506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proofErr w:type="gramStart"/>
      <w:r>
        <w:rPr>
          <w:rStyle w:val="normaltextrun"/>
          <w:sz w:val="28"/>
          <w:szCs w:val="28"/>
          <w:shd w:val="clear" w:color="auto" w:fill="FFFFFF"/>
        </w:rPr>
        <w:t>а) четырех форм (круги, треугольники, квадраты, прямоугольники);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 </w:t>
      </w:r>
      <w:r>
        <w:rPr>
          <w:rStyle w:val="scxw24364506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б) трех цветов (красные, синие и желтые фигуры);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 </w:t>
      </w:r>
      <w:r>
        <w:rPr>
          <w:rStyle w:val="scxw24364506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в) двух размеров (большие и маленькие фигуры);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 </w:t>
      </w:r>
      <w:r>
        <w:rPr>
          <w:rStyle w:val="scxw24364506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normaltextrun"/>
          <w:sz w:val="28"/>
          <w:szCs w:val="28"/>
          <w:shd w:val="clear" w:color="auto" w:fill="FFFFFF"/>
        </w:rPr>
        <w:t>г) двух видов толщины (толстые и тонкие фигуры).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 </w:t>
      </w:r>
      <w:r>
        <w:rPr>
          <w:rStyle w:val="eop"/>
          <w:color w:val="000000"/>
          <w:sz w:val="28"/>
          <w:szCs w:val="28"/>
        </w:rPr>
        <w:t> </w:t>
      </w:r>
      <w:proofErr w:type="gramEnd"/>
    </w:p>
    <w:p w:rsidR="00D23538" w:rsidRDefault="00D23538" w:rsidP="00D23538">
      <w:pPr>
        <w:pStyle w:val="paragraph"/>
        <w:spacing w:before="0" w:beforeAutospacing="0" w:after="0" w:afterAutospacing="0"/>
        <w:ind w:left="-28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4364506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</w:p>
    <w:p w:rsidR="00D23538" w:rsidRDefault="00D23538" w:rsidP="00D23538">
      <w:pPr>
        <w:pStyle w:val="paragraph"/>
        <w:spacing w:before="0" w:beforeAutospacing="0" w:after="0" w:afterAutospacing="0"/>
        <w:ind w:left="-28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4364506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noProof/>
        </w:rPr>
        <w:drawing>
          <wp:inline distT="0" distB="0" distL="0" distR="0" wp14:anchorId="13235660" wp14:editId="7C794203">
            <wp:extent cx="5940425" cy="4321850"/>
            <wp:effectExtent l="0" t="0" r="3175" b="2540"/>
            <wp:docPr id="1" name="Рисунок 1" descr="https://avatars.mds.yandex.net/get-mpic/1363071/img_id7446355294059372566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pic/1363071/img_id7446355294059372566.jpeg/or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19" w:rsidRDefault="00D67119" w:rsidP="00D67119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Не смотря на то, что логическое мышление у дошкольников только начинает развиваться, работать с блоками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 xml:space="preserve"> можно начать уже с 3 лет </w:t>
      </w:r>
    </w:p>
    <w:p w:rsidR="00D67119" w:rsidRDefault="00D67119" w:rsidP="00D67119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Опыт показывает, что основная цель этой работы – это освоение детьми свойств предметов по форме, цвету и величине.</w:t>
      </w:r>
      <w:r>
        <w:rPr>
          <w:rStyle w:val="eop"/>
          <w:sz w:val="28"/>
          <w:szCs w:val="28"/>
        </w:rPr>
        <w:t> </w:t>
      </w:r>
    </w:p>
    <w:p w:rsidR="00D67119" w:rsidRDefault="00D67119" w:rsidP="00D67119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Задачи определяются в соответствии с целью и возрастом детей:</w:t>
      </w:r>
      <w:r>
        <w:rPr>
          <w:rStyle w:val="eop"/>
          <w:sz w:val="28"/>
          <w:szCs w:val="28"/>
        </w:rPr>
        <w:t> </w:t>
      </w:r>
    </w:p>
    <w:p w:rsidR="00D67119" w:rsidRDefault="00D67119" w:rsidP="00D6711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Познакомить с формой, цветом, размером объектов;</w:t>
      </w:r>
      <w:r>
        <w:rPr>
          <w:rStyle w:val="eop"/>
          <w:sz w:val="28"/>
          <w:szCs w:val="28"/>
        </w:rPr>
        <w:t> </w:t>
      </w:r>
    </w:p>
    <w:p w:rsidR="00D67119" w:rsidRDefault="00D67119" w:rsidP="00D6711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Учить  группировать блоки по свойствам (цвет, форма, величина);</w:t>
      </w:r>
      <w:r>
        <w:rPr>
          <w:rStyle w:val="eop"/>
          <w:sz w:val="28"/>
          <w:szCs w:val="28"/>
        </w:rPr>
        <w:t> </w:t>
      </w:r>
    </w:p>
    <w:p w:rsidR="00D67119" w:rsidRDefault="00D67119" w:rsidP="00D6711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Учить  выполнять последовательные действия с помощью алгоритма;</w:t>
      </w:r>
      <w:r>
        <w:rPr>
          <w:rStyle w:val="eop"/>
          <w:sz w:val="28"/>
          <w:szCs w:val="28"/>
        </w:rPr>
        <w:t> </w:t>
      </w:r>
    </w:p>
    <w:p w:rsidR="00D67119" w:rsidRDefault="00D67119" w:rsidP="00D6711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Учить угадывать и называть блоки по свойствам с помощью тактильных ощущений; </w:t>
      </w:r>
      <w:r>
        <w:rPr>
          <w:rStyle w:val="eop"/>
          <w:sz w:val="28"/>
          <w:szCs w:val="28"/>
        </w:rPr>
        <w:t> </w:t>
      </w:r>
    </w:p>
    <w:p w:rsidR="00D67119" w:rsidRDefault="00D67119" w:rsidP="00D6711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Развивать логическое мышление, память, внимание;</w:t>
      </w:r>
      <w:r>
        <w:rPr>
          <w:rStyle w:val="eop"/>
          <w:sz w:val="28"/>
          <w:szCs w:val="28"/>
        </w:rPr>
        <w:t> </w:t>
      </w:r>
    </w:p>
    <w:p w:rsidR="00D67119" w:rsidRDefault="00D67119" w:rsidP="00D6711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Развивать пространственные представления;</w:t>
      </w:r>
      <w:r>
        <w:rPr>
          <w:rStyle w:val="eop"/>
          <w:sz w:val="28"/>
          <w:szCs w:val="28"/>
        </w:rPr>
        <w:t> </w:t>
      </w:r>
    </w:p>
    <w:p w:rsidR="00D67119" w:rsidRDefault="00D67119" w:rsidP="00D6711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D67119" w:rsidRDefault="00D67119" w:rsidP="00D671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«Рыбалка»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Цель</w:t>
      </w:r>
      <w:proofErr w:type="gramStart"/>
      <w:r>
        <w:rPr>
          <w:rStyle w:val="normaltextrun"/>
          <w:b/>
          <w:bCs/>
          <w:sz w:val="28"/>
          <w:szCs w:val="28"/>
        </w:rPr>
        <w:t>:</w:t>
      </w:r>
      <w:r>
        <w:rPr>
          <w:rStyle w:val="normaltextrun"/>
          <w:sz w:val="28"/>
          <w:szCs w:val="28"/>
        </w:rPr>
        <w:t>у</w:t>
      </w:r>
      <w:proofErr w:type="gramEnd"/>
      <w:r>
        <w:rPr>
          <w:rStyle w:val="normaltextrun"/>
          <w:sz w:val="28"/>
          <w:szCs w:val="28"/>
        </w:rPr>
        <w:t>чить</w:t>
      </w:r>
      <w:proofErr w:type="spellEnd"/>
      <w:r>
        <w:rPr>
          <w:rStyle w:val="normaltextrun"/>
          <w:sz w:val="28"/>
          <w:szCs w:val="28"/>
        </w:rPr>
        <w:t xml:space="preserve"> детей группировать блоки по цвету (синий, красный), развивать мышление, память, внимание.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Материал:</w:t>
      </w:r>
      <w:r>
        <w:rPr>
          <w:rStyle w:val="normaltextrun"/>
          <w:sz w:val="28"/>
          <w:szCs w:val="28"/>
        </w:rPr>
        <w:t> Блоки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>, 2 ведра, игрушка Кот.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Котик наловил рыбы, и просит  помочь ему, разложить рыбу по ведёркам.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Поможем котику?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Ой,  </w:t>
      </w:r>
      <w:proofErr w:type="gramStart"/>
      <w:r>
        <w:rPr>
          <w:rStyle w:val="normaltextrun"/>
          <w:sz w:val="28"/>
          <w:szCs w:val="28"/>
        </w:rPr>
        <w:t>сколько много</w:t>
      </w:r>
      <w:proofErr w:type="gramEnd"/>
      <w:r>
        <w:rPr>
          <w:rStyle w:val="normaltextrun"/>
          <w:sz w:val="28"/>
          <w:szCs w:val="28"/>
        </w:rPr>
        <w:t> рыбы поймал котик. В синее ведро надо сложить рыбу синего цвета, а в красное ведро – рыбу красного цвета</w:t>
      </w:r>
      <w:proofErr w:type="gramStart"/>
      <w:r>
        <w:rPr>
          <w:rStyle w:val="normaltextrun"/>
          <w:sz w:val="28"/>
          <w:szCs w:val="28"/>
        </w:rPr>
        <w:t>.</w:t>
      </w:r>
      <w:r>
        <w:rPr>
          <w:rStyle w:val="normaltextrun"/>
          <w:i/>
          <w:iCs/>
          <w:sz w:val="28"/>
          <w:szCs w:val="28"/>
        </w:rPr>
        <w:t>(</w:t>
      </w:r>
      <w:proofErr w:type="gramEnd"/>
      <w:r>
        <w:rPr>
          <w:rStyle w:val="normaltextrun"/>
          <w:i/>
          <w:iCs/>
          <w:sz w:val="28"/>
          <w:szCs w:val="28"/>
        </w:rPr>
        <w:t>ребенок раскладывает рыбу по вёдрам).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Рыбу какого цвета положили в синее ведро? А в красное ведро?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Молодец, помог котику.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(далее можно играть, используя жёлтый и красный цвета, синий и жёлтый и наконец, все три цвета; далее - по форме)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«Садовники»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 </w:t>
      </w:r>
      <w:r>
        <w:rPr>
          <w:rStyle w:val="normaltextrun"/>
          <w:sz w:val="28"/>
          <w:szCs w:val="28"/>
        </w:rPr>
        <w:t>учить  группировать блоки по цвету, развивать мышление, память, внимание.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Материал: </w:t>
      </w:r>
      <w:r>
        <w:rPr>
          <w:rStyle w:val="normaltextrun"/>
          <w:sz w:val="28"/>
          <w:szCs w:val="28"/>
        </w:rPr>
        <w:t>Блоки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>, 3 обруча (красный, жёлтый, зеленый- клумбы), кукла.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  Сколько у куклы Маши клумб?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Скажи, какого цвета клумбы? </w:t>
      </w:r>
      <w:r>
        <w:rPr>
          <w:rStyle w:val="normaltextrun"/>
          <w:i/>
          <w:iCs/>
          <w:sz w:val="28"/>
          <w:szCs w:val="28"/>
        </w:rPr>
        <w:t>(ответ)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Кукла Маша хочет посадить цветы на эти клумбы и просит вас помочь ей. Поможем?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Маша, расскажи, какие цветы надо посадить?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Цветы красного цвета – на красную клумбу. Синего цвета цветы на зелёную клумбу и цветы жёлтого цвета – на жёлтую клумбу.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 xml:space="preserve"> раскладываем цветы по клумбам.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</w:t>
      </w:r>
      <w:proofErr w:type="gramStart"/>
      <w:r>
        <w:rPr>
          <w:rStyle w:val="normaltextrun"/>
          <w:sz w:val="28"/>
          <w:szCs w:val="28"/>
        </w:rPr>
        <w:t>Цветы</w:t>
      </w:r>
      <w:proofErr w:type="gramEnd"/>
      <w:r>
        <w:rPr>
          <w:rStyle w:val="normaltextrun"/>
          <w:sz w:val="28"/>
          <w:szCs w:val="28"/>
        </w:rPr>
        <w:t> какого цвета растут на красной клубе? А на жёлтой клумбе? На синей?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Кукла Маша благодарит детей за помощь.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lastRenderedPageBreak/>
        <w:t>(далее можно раскладывать цветы по форме в заданные обручи)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«Подарки для кукол»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> учить группировать блоки по форме, развивать мышление, память, внимание.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Материал: </w:t>
      </w:r>
      <w:r>
        <w:rPr>
          <w:rStyle w:val="normaltextrun"/>
          <w:sz w:val="28"/>
          <w:szCs w:val="28"/>
        </w:rPr>
        <w:t>Блоки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>, 2 куклы.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  Сегодня у куклы Кати и у куклы Тани день рождения. Им подарили подарки, но они не могут разобраться кому какие. Давай им поможем, разделим подарки. Кукле Кате подарили подарки круглой формы, а кукле Тане – подарки треугольной формы.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 xml:space="preserve"> раскрадывают фигуры по форме.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Подарки какой формы у куклы Кати? А у куклы Тани?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Куклы благодарят их за помощь.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 xml:space="preserve">(далее можно играть, используя круглую и квадратную формы и </w:t>
      </w:r>
      <w:proofErr w:type="spellStart"/>
      <w:r>
        <w:rPr>
          <w:rStyle w:val="normaltextrun"/>
          <w:i/>
          <w:iCs/>
          <w:sz w:val="28"/>
          <w:szCs w:val="28"/>
        </w:rPr>
        <w:t>т.д.Далее</w:t>
      </w:r>
      <w:proofErr w:type="spellEnd"/>
      <w:r>
        <w:rPr>
          <w:rStyle w:val="normaltextrun"/>
          <w:i/>
          <w:iCs/>
          <w:sz w:val="28"/>
          <w:szCs w:val="28"/>
        </w:rPr>
        <w:t xml:space="preserve"> можно группировать блоки по двум признакам)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«Витамины»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> учить  группировать блоки по форме (квадратные, круглые). Развивать мышление, память, внимание.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Материал: </w:t>
      </w:r>
      <w:r>
        <w:rPr>
          <w:rStyle w:val="normaltextrun"/>
          <w:sz w:val="28"/>
          <w:szCs w:val="28"/>
        </w:rPr>
        <w:t>Блоки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>, игрушки – медведь, зайчик, лиса.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Доктор Айболит послал витамины для больных зверей и просит  помочь ему раздать их. Медведю – витамины круглой формы, зайчику – витамины треугольной формы и лисичке – витамины треугольной формы.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Витамины какой формы у медведя? У зайчика? А у лисички?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Молодцы!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(далее можно играть, группируя блоки по форме; по двум признакам)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«Кондитерская фабрика»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> учить  раскладывать блоки по цвету и величине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(красные большие и жёлтые маленькие) Развивать мышление, память, внимание.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Материал: </w:t>
      </w:r>
      <w:r>
        <w:rPr>
          <w:rStyle w:val="normaltextrun"/>
          <w:sz w:val="28"/>
          <w:szCs w:val="28"/>
        </w:rPr>
        <w:t>Блоки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>, коробки для конфет круглой и квадратной формы.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А, где изготавливают конфеты?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Конфеты изготавливают на кондитерской фабрике кондитеры. Вы хотите быть кондитерами? Тогда отправляемся на кондитерскую фабрику.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Посмотрите, здесь лежат коробки для конфет, какой формы они?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Необходимо разложить конфеты по коробкам.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-Конфеты красного цвета и большого размера в коробку круглой формы, а конфеты жёлтого цвета и маленького размера в коробку квадратной формы.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Конфеты какого цвета и размера положили в круглую коробку? В квадратную коробку?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lastRenderedPageBreak/>
        <w:t>(далее можно играть, используя жёлтый и красный цвета, синий и жёлтый и наконец, все три цвета; далее - по форме; можно использовать три коробки разной формы и раскладывать конфеты по двум признакам).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«Кулинары»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> учить  раскладывать блоки по форме и цвету (квадратные жёлтые и синие треугольные). Развивать мышление, память, внимание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Материал: </w:t>
      </w:r>
      <w:r>
        <w:rPr>
          <w:rStyle w:val="normaltextrun"/>
          <w:sz w:val="28"/>
          <w:szCs w:val="28"/>
        </w:rPr>
        <w:t>Блоки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>, круги жёлтого и синего цвета (коржи)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Дети, лисичка испекла коржи для торта. Какого цвета коржи?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Лисичка скажи, чем ты будешь украшать коржи? (Цукатами)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Давайте поможем лисичке украсить торт цукатами. На корж жёлтого цвета положим цукаты квадратной формы и жёлтого цвета, а на корж синего цвета – цукаты треугольной формы синего цвета.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Какие по цвету и форме цукаты положили на корж жёлтого цвета? А на корж синего цвета?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«Строительство города»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 </w:t>
      </w:r>
      <w:r>
        <w:rPr>
          <w:rStyle w:val="normaltextrun"/>
          <w:sz w:val="28"/>
          <w:szCs w:val="28"/>
        </w:rPr>
        <w:t>учить  раскладывать блоки по форме и цвету. Развивать логическое мышление, память, внимание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Материал: </w:t>
      </w:r>
      <w:r>
        <w:rPr>
          <w:rStyle w:val="normaltextrun"/>
          <w:sz w:val="28"/>
          <w:szCs w:val="28"/>
        </w:rPr>
        <w:t>Блоки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>, 3 машины.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А, кто строит дома? (строители). Давай станем строителями и будем строить дома для города. А из чего мы будем строить дома? Нам нужен строительный материал. Строительный материал повезём на машинах. - На красной машине повезем строительный материал красного цвета прямоугольной формы, на зелёной машине –жёлтого цвета квадратной формы строительный материал и на синей машине – строительный материал синего цвета треугольной формы. 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 Какого цвета и формы строительный материал ты везёшь в кузове? Почему?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Далее дети строят дома по замыслу и обыгрывают их.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(далее строительный материал можно раскладывать по размеру и форме)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«Построй машину»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учить  с помощью алгоритма выполнять</w:t>
      </w:r>
      <w:proofErr w:type="gramEnd"/>
      <w:r>
        <w:rPr>
          <w:rStyle w:val="normaltextrun"/>
          <w:sz w:val="28"/>
          <w:szCs w:val="28"/>
        </w:rPr>
        <w:t xml:space="preserve"> последовательные действия во время постройки машины, развивать мышление, память, внимание.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Материал: </w:t>
      </w:r>
      <w:r>
        <w:rPr>
          <w:rStyle w:val="normaltextrun"/>
          <w:sz w:val="28"/>
          <w:szCs w:val="28"/>
        </w:rPr>
        <w:t>Блоки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> (по 3 блока квадратной формы и по два блока круглой формы), алгоритм постройки машины.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 В гараже стоят сломанные машины, давайте их отремонтируем.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 Машины будем строить одноцветные, т.е. Марина из блоков красного цвета, Катя из жёлтых, Миша из синих.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 Возьмём один блок квадратной формы и положим его на стол, потом возьмём ещё один блок квадратной формы и поставим их рядом друг с другом. Возьмём ещё один блок квадратной формы, положим его сверху, получилась кабина.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Чего не хватает? </w:t>
      </w:r>
      <w:r>
        <w:rPr>
          <w:rStyle w:val="normaltextrun"/>
          <w:i/>
          <w:iCs/>
          <w:sz w:val="28"/>
          <w:szCs w:val="28"/>
        </w:rPr>
        <w:t>(колёс)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Теперь возьмём два блока круглой формы и положим под два блока квадратной формы.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Сосчитай, сколько понадобилось блоков квадратной формы для постройки машины? (3).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Сосчитай, сколько понадобилось блоков круглой формы? (2). А теперь постройте свои машины.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«Найди на ощупь»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> учить  с помощью тактильного ощущения определять и называть блоки по размеру и форме, развивать мышление, память, внимательность.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Материал: </w:t>
      </w:r>
      <w:r>
        <w:rPr>
          <w:rStyle w:val="normaltextrun"/>
          <w:sz w:val="28"/>
          <w:szCs w:val="28"/>
        </w:rPr>
        <w:t>Блоки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>, волшебный мешочек.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 Добрая Фея послала нам волшебный мешочек, там находятся драгоценные камни. Но достать эти камни из мешочка можно только тогда, когда вы определите их форму и размер. Попробуем на ощупь определить форму и размер драгоценных камней.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«Домик для гнома»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 </w:t>
      </w:r>
      <w:r>
        <w:rPr>
          <w:rStyle w:val="normaltextrun"/>
          <w:sz w:val="28"/>
          <w:szCs w:val="28"/>
        </w:rPr>
        <w:t>учить  собирать из четырёх частей (блоков</w:t>
      </w:r>
      <w:proofErr w:type="gramStart"/>
      <w:r>
        <w:rPr>
          <w:rStyle w:val="normaltextrun"/>
          <w:sz w:val="28"/>
          <w:szCs w:val="28"/>
        </w:rPr>
        <w:t>)ц</w:t>
      </w:r>
      <w:proofErr w:type="gramEnd"/>
      <w:r>
        <w:rPr>
          <w:rStyle w:val="normaltextrun"/>
          <w:sz w:val="28"/>
          <w:szCs w:val="28"/>
        </w:rPr>
        <w:t>елое (домик), развивать мышление, внимание, память.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Материал:</w:t>
      </w:r>
      <w:r>
        <w:rPr>
          <w:rStyle w:val="normaltextrun"/>
          <w:sz w:val="28"/>
          <w:szCs w:val="28"/>
        </w:rPr>
        <w:t> 4 Блока </w:t>
      </w:r>
      <w:proofErr w:type="spellStart"/>
      <w:r>
        <w:rPr>
          <w:rStyle w:val="spellingerror"/>
          <w:sz w:val="28"/>
          <w:szCs w:val="28"/>
        </w:rPr>
        <w:t>Дьенеша</w:t>
      </w:r>
      <w:proofErr w:type="spellEnd"/>
      <w:r>
        <w:rPr>
          <w:rStyle w:val="normaltextrun"/>
          <w:sz w:val="28"/>
          <w:szCs w:val="28"/>
        </w:rPr>
        <w:t> (красный, большой, прямоугольный и треугольный, синий, большой, прямоугольный и треугольный блоки, картинка с изображением домика, игрушка Гном.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Ветерок-проказник сломал домик у Гномика. И теперь ему негде жить. Что же делать? Кто ему поможет? (ответ детей)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 чего начнём строить домик? (ответ детей)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Начнём строить со стен. Возьмите прямоугольный блок красного цвета и поставьте его слева, а прямоугольный блок синего цвета – справа.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Чего не хватает у домика? (ответ детей)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Правильно, нет крыши. Какой формы крыша? Возьмите треугольный блок синего цвета и положите его над красным блоком прямоугольной формы. Теперь возьмите красный блок прямоугольной формы и положите его над синим блоком прямоугольной формы.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(гном благодарит детей за помощь)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Сколько блоков понадобилось для постройки стен? Какой формы? Какого цвета?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Сколько блоков понадобилось для постройки крыши? Какой формы? Какого цвета?</w:t>
      </w: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632AB" w:rsidRDefault="00F632AB" w:rsidP="00F632A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33BC1" w:rsidRDefault="00F632AB" w:rsidP="00C444FD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sectPr w:rsidR="00633BC1" w:rsidSect="00C444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4862"/>
    <w:multiLevelType w:val="multilevel"/>
    <w:tmpl w:val="309C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C1368F"/>
    <w:multiLevelType w:val="multilevel"/>
    <w:tmpl w:val="9D66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38"/>
    <w:rsid w:val="00095E4D"/>
    <w:rsid w:val="00533FE4"/>
    <w:rsid w:val="0069292F"/>
    <w:rsid w:val="00C25EEB"/>
    <w:rsid w:val="00C444FD"/>
    <w:rsid w:val="00D23538"/>
    <w:rsid w:val="00D67119"/>
    <w:rsid w:val="00F6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3538"/>
  </w:style>
  <w:style w:type="character" w:customStyle="1" w:styleId="spellingerror">
    <w:name w:val="spellingerror"/>
    <w:basedOn w:val="a0"/>
    <w:rsid w:val="00D23538"/>
  </w:style>
  <w:style w:type="character" w:customStyle="1" w:styleId="scxw243645062">
    <w:name w:val="scxw243645062"/>
    <w:basedOn w:val="a0"/>
    <w:rsid w:val="00D23538"/>
  </w:style>
  <w:style w:type="character" w:customStyle="1" w:styleId="eop">
    <w:name w:val="eop"/>
    <w:basedOn w:val="a0"/>
    <w:rsid w:val="00D23538"/>
  </w:style>
  <w:style w:type="paragraph" w:styleId="a3">
    <w:name w:val="Balloon Text"/>
    <w:basedOn w:val="a"/>
    <w:link w:val="a4"/>
    <w:uiPriority w:val="99"/>
    <w:semiHidden/>
    <w:unhideWhenUsed/>
    <w:rsid w:val="00C4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3538"/>
  </w:style>
  <w:style w:type="character" w:customStyle="1" w:styleId="spellingerror">
    <w:name w:val="spellingerror"/>
    <w:basedOn w:val="a0"/>
    <w:rsid w:val="00D23538"/>
  </w:style>
  <w:style w:type="character" w:customStyle="1" w:styleId="scxw243645062">
    <w:name w:val="scxw243645062"/>
    <w:basedOn w:val="a0"/>
    <w:rsid w:val="00D23538"/>
  </w:style>
  <w:style w:type="character" w:customStyle="1" w:styleId="eop">
    <w:name w:val="eop"/>
    <w:basedOn w:val="a0"/>
    <w:rsid w:val="00D23538"/>
  </w:style>
  <w:style w:type="paragraph" w:styleId="a3">
    <w:name w:val="Balloon Text"/>
    <w:basedOn w:val="a"/>
    <w:link w:val="a4"/>
    <w:uiPriority w:val="99"/>
    <w:semiHidden/>
    <w:unhideWhenUsed/>
    <w:rsid w:val="00C4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пк</cp:lastModifiedBy>
  <cp:revision>2</cp:revision>
  <dcterms:created xsi:type="dcterms:W3CDTF">2021-03-31T14:42:00Z</dcterms:created>
  <dcterms:modified xsi:type="dcterms:W3CDTF">2021-03-31T14:42:00Z</dcterms:modified>
</cp:coreProperties>
</file>