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25" w:rsidRPr="00955025" w:rsidRDefault="00955025" w:rsidP="00955025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center"/>
        <w:textAlignment w:val="top"/>
        <w:rPr>
          <w:b/>
          <w:color w:val="000000"/>
          <w:sz w:val="32"/>
          <w:szCs w:val="32"/>
        </w:rPr>
      </w:pPr>
      <w:r w:rsidRPr="00955025">
        <w:rPr>
          <w:b/>
          <w:color w:val="000000"/>
          <w:sz w:val="32"/>
          <w:szCs w:val="32"/>
        </w:rPr>
        <w:t xml:space="preserve">Роль дидактических игр в воспитании детей </w:t>
      </w:r>
    </w:p>
    <w:p w:rsidR="00955025" w:rsidRPr="00955025" w:rsidRDefault="00955025" w:rsidP="00955025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center"/>
        <w:textAlignment w:val="top"/>
        <w:rPr>
          <w:b/>
          <w:color w:val="000000"/>
          <w:sz w:val="28"/>
          <w:szCs w:val="28"/>
        </w:rPr>
      </w:pPr>
      <w:r w:rsidRPr="00955025">
        <w:rPr>
          <w:b/>
          <w:color w:val="000000"/>
          <w:sz w:val="32"/>
          <w:szCs w:val="32"/>
        </w:rPr>
        <w:t>младшего дошкольного возраста</w:t>
      </w:r>
    </w:p>
    <w:p w:rsidR="00955025" w:rsidRDefault="00955025" w:rsidP="00085474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085474" w:rsidRDefault="00EA42B3" w:rsidP="00085474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видов игровой деятельно</w:t>
      </w:r>
      <w:r w:rsidR="00B9542B">
        <w:rPr>
          <w:color w:val="000000"/>
          <w:sz w:val="28"/>
          <w:szCs w:val="28"/>
        </w:rPr>
        <w:t>сти является дидактическая игра.</w:t>
      </w:r>
      <w:r>
        <w:rPr>
          <w:color w:val="000000"/>
          <w:sz w:val="28"/>
          <w:szCs w:val="28"/>
        </w:rPr>
        <w:t xml:space="preserve"> </w:t>
      </w:r>
      <w:r w:rsidR="009B2DB1">
        <w:rPr>
          <w:color w:val="000000"/>
          <w:sz w:val="28"/>
          <w:szCs w:val="28"/>
        </w:rPr>
        <w:t>Дидактическая игра</w:t>
      </w:r>
      <w:r>
        <w:rPr>
          <w:color w:val="000000"/>
          <w:sz w:val="28"/>
          <w:szCs w:val="28"/>
        </w:rPr>
        <w:t xml:space="preserve"> является </w:t>
      </w:r>
      <w:r w:rsidR="00955025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игровым методом обучения детей дошкольного возраста, и формой обучения, и самостоятельной игровой деятельностью,</w:t>
      </w:r>
      <w:r w:rsidR="007361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средством всестороннего воспитания личности ребёнка. </w:t>
      </w:r>
    </w:p>
    <w:p w:rsidR="00EA42B3" w:rsidRDefault="00EA42B3" w:rsidP="002E6062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303F50"/>
          <w:sz w:val="28"/>
          <w:szCs w:val="28"/>
        </w:rPr>
      </w:pPr>
      <w:r w:rsidRPr="00085474">
        <w:rPr>
          <w:bCs/>
          <w:color w:val="000000"/>
          <w:sz w:val="28"/>
          <w:szCs w:val="28"/>
        </w:rPr>
        <w:t>Виды дидактических игр</w:t>
      </w:r>
      <w:r w:rsidR="00085474">
        <w:rPr>
          <w:bCs/>
          <w:color w:val="000000"/>
          <w:sz w:val="28"/>
          <w:szCs w:val="28"/>
        </w:rPr>
        <w:t xml:space="preserve">: игры с предметами, настольно-печатные, словесные. </w:t>
      </w:r>
      <w:proofErr w:type="gramStart"/>
      <w:r w:rsidR="00736144">
        <w:rPr>
          <w:color w:val="000000"/>
          <w:sz w:val="28"/>
          <w:szCs w:val="28"/>
        </w:rPr>
        <w:t xml:space="preserve">Это и </w:t>
      </w:r>
      <w:r>
        <w:rPr>
          <w:color w:val="000000"/>
          <w:sz w:val="28"/>
          <w:szCs w:val="28"/>
        </w:rPr>
        <w:t>разнообразные игры-пособия типа картинок, предметного лото, домино; тематические игры ("Где что растет", "Когда это бывает", "Кому это нужно" и др.); игры, требующие двигательной активности, сноровки и т.д.</w:t>
      </w:r>
      <w:proofErr w:type="gramEnd"/>
      <w:r>
        <w:rPr>
          <w:color w:val="000000"/>
          <w:sz w:val="28"/>
          <w:szCs w:val="28"/>
        </w:rPr>
        <w:t xml:space="preserve"> ("Летающие колпачки", "Попади в </w:t>
      </w:r>
      <w:r w:rsidR="00F75835">
        <w:rPr>
          <w:color w:val="000000"/>
          <w:sz w:val="28"/>
          <w:szCs w:val="28"/>
        </w:rPr>
        <w:t>цель", "Гусёк" и др.); игры-</w:t>
      </w:r>
      <w:r>
        <w:rPr>
          <w:color w:val="000000"/>
          <w:sz w:val="28"/>
          <w:szCs w:val="28"/>
        </w:rPr>
        <w:t>мозаики. Все эти игры отличаются от игр с игрушками тем, что обычно проводятся за столиками, требуют 2-4 партнёров.</w:t>
      </w:r>
      <w:r w:rsidR="009B2DB1">
        <w:rPr>
          <w:color w:val="000000"/>
          <w:sz w:val="28"/>
          <w:szCs w:val="28"/>
        </w:rPr>
        <w:t xml:space="preserve"> </w:t>
      </w:r>
      <w:r w:rsidRPr="00736144">
        <w:rPr>
          <w:bCs/>
          <w:color w:val="000000"/>
          <w:sz w:val="28"/>
          <w:szCs w:val="28"/>
        </w:rPr>
        <w:t>Настольно-печатные</w:t>
      </w:r>
      <w:r w:rsidR="009B2DB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</w:t>
      </w:r>
    </w:p>
    <w:p w:rsidR="00EA42B3" w:rsidRDefault="00EA42B3" w:rsidP="009B2DB1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Малышам нужны игры с доступным содержанием. На карточках лото, парных картинках, книжках-ширмах изображаются игрушки, предметы обихода, простейшие виды транспорта, овощи, фрукты. Подбор картинок парами, соответствующих картинок к основной карте, название изображённого предмета, того или иного качества содействует развитию словаря, краткой поясняющей речи (яблоко красное, морковка оранжевая, растет на грядке).</w:t>
      </w:r>
    </w:p>
    <w:p w:rsidR="00EA42B3" w:rsidRDefault="00EA42B3" w:rsidP="00736144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Особую группу составляют игры-забавы. В них ярко выражен элемент </w:t>
      </w:r>
      <w:proofErr w:type="gramStart"/>
      <w:r>
        <w:rPr>
          <w:color w:val="000000"/>
          <w:sz w:val="28"/>
          <w:szCs w:val="28"/>
        </w:rPr>
        <w:t>необычного</w:t>
      </w:r>
      <w:proofErr w:type="gramEnd"/>
      <w:r>
        <w:rPr>
          <w:color w:val="000000"/>
          <w:sz w:val="28"/>
          <w:szCs w:val="28"/>
        </w:rPr>
        <w:t>, неожиданного, смешного, содержится шутка, безобидный юмор. Основное их предназначение - повеселить, позабавить детей, порадовать их. К играм-забавам относятся такие известные, как "Поймай зайчика", "Жмурки с колокольчиком" (определение направления по звуку), "Кто скорее соберёт картинку" (на координацию движений) и др.</w:t>
      </w:r>
    </w:p>
    <w:p w:rsidR="00EA42B3" w:rsidRPr="00736144" w:rsidRDefault="00EA42B3" w:rsidP="00736144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proofErr w:type="gramStart"/>
      <w:r w:rsidRPr="00736144">
        <w:rPr>
          <w:bCs/>
          <w:color w:val="000000" w:themeColor="text1"/>
          <w:sz w:val="28"/>
          <w:szCs w:val="28"/>
        </w:rPr>
        <w:t>Важное значение</w:t>
      </w:r>
      <w:proofErr w:type="gramEnd"/>
      <w:r w:rsidRPr="00736144">
        <w:rPr>
          <w:bCs/>
          <w:color w:val="000000" w:themeColor="text1"/>
          <w:sz w:val="28"/>
          <w:szCs w:val="28"/>
        </w:rPr>
        <w:t xml:space="preserve"> дидактической игры состоит в том, что он</w:t>
      </w:r>
      <w:r w:rsidR="00955025">
        <w:rPr>
          <w:bCs/>
          <w:color w:val="000000" w:themeColor="text1"/>
          <w:sz w:val="28"/>
          <w:szCs w:val="28"/>
        </w:rPr>
        <w:t xml:space="preserve">а развивает самостоятельность, </w:t>
      </w:r>
      <w:r w:rsidRPr="00736144">
        <w:rPr>
          <w:bCs/>
          <w:color w:val="000000" w:themeColor="text1"/>
          <w:sz w:val="28"/>
          <w:szCs w:val="28"/>
        </w:rPr>
        <w:t>активность мышления</w:t>
      </w:r>
      <w:r w:rsidR="00955025">
        <w:rPr>
          <w:bCs/>
          <w:color w:val="000000" w:themeColor="text1"/>
          <w:sz w:val="28"/>
          <w:szCs w:val="28"/>
        </w:rPr>
        <w:t>,</w:t>
      </w:r>
      <w:r w:rsidRPr="00736144">
        <w:rPr>
          <w:bCs/>
          <w:color w:val="000000" w:themeColor="text1"/>
          <w:sz w:val="28"/>
          <w:szCs w:val="28"/>
        </w:rPr>
        <w:t xml:space="preserve"> реч</w:t>
      </w:r>
      <w:r w:rsidR="00955025">
        <w:rPr>
          <w:bCs/>
          <w:color w:val="000000" w:themeColor="text1"/>
          <w:sz w:val="28"/>
          <w:szCs w:val="28"/>
        </w:rPr>
        <w:t>ь</w:t>
      </w:r>
      <w:r w:rsidRPr="00736144">
        <w:rPr>
          <w:bCs/>
          <w:color w:val="000000" w:themeColor="text1"/>
          <w:sz w:val="28"/>
          <w:szCs w:val="28"/>
        </w:rPr>
        <w:t xml:space="preserve"> у детей.</w:t>
      </w:r>
    </w:p>
    <w:p w:rsidR="00EA42B3" w:rsidRDefault="00EA42B3" w:rsidP="009B2DB1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303F50"/>
          <w:sz w:val="28"/>
          <w:szCs w:val="28"/>
        </w:rPr>
      </w:pPr>
      <w:r w:rsidRPr="00736144">
        <w:rPr>
          <w:color w:val="000000" w:themeColor="text1"/>
          <w:sz w:val="28"/>
          <w:szCs w:val="28"/>
        </w:rPr>
        <w:t>Игровая задача иногда заложена в самом названии иг</w:t>
      </w:r>
      <w:r>
        <w:rPr>
          <w:color w:val="000000"/>
          <w:sz w:val="28"/>
          <w:szCs w:val="28"/>
        </w:rPr>
        <w:t>ры: "Узнаем, что в чудесном мешочке", "Кто в каком домике живёт" и т.п. Интерес к ней, стремление выполнить её активизируется игровыми действиями. Чем они разнообразнее и содержательнее, тем интереснее для детей сама игра и тем успешнее решаются познавательные и игровые задачи.</w:t>
      </w:r>
    </w:p>
    <w:p w:rsidR="00EA42B3" w:rsidRDefault="00EA42B3" w:rsidP="00736144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Игровым действиям детей нужно</w:t>
      </w:r>
      <w:r w:rsidR="009B2DB1">
        <w:rPr>
          <w:color w:val="000000"/>
          <w:sz w:val="28"/>
          <w:szCs w:val="28"/>
        </w:rPr>
        <w:t xml:space="preserve"> </w:t>
      </w:r>
      <w:r w:rsidRPr="00736144">
        <w:rPr>
          <w:bCs/>
          <w:color w:val="000000"/>
          <w:sz w:val="28"/>
          <w:szCs w:val="28"/>
        </w:rPr>
        <w:t>учить</w:t>
      </w:r>
      <w:r w:rsidRPr="007361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Лишь при этом условии игра приобретает обучающий характер и становится содержательной.</w:t>
      </w:r>
    </w:p>
    <w:p w:rsidR="00EA42B3" w:rsidRDefault="00EA42B3" w:rsidP="009B2DB1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В играх младших детей игровые действия одинаковы для всех участников. При распределении детей на группы или при наличии ролей игровые действия различны.</w:t>
      </w:r>
    </w:p>
    <w:p w:rsidR="00EA42B3" w:rsidRDefault="00EA42B3" w:rsidP="009B2DB1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Разл</w:t>
      </w:r>
      <w:r w:rsidR="00955025">
        <w:rPr>
          <w:color w:val="000000"/>
          <w:sz w:val="28"/>
          <w:szCs w:val="28"/>
        </w:rPr>
        <w:t>ичен и объём игровых действий: в</w:t>
      </w:r>
      <w:r>
        <w:rPr>
          <w:color w:val="000000"/>
          <w:sz w:val="28"/>
          <w:szCs w:val="28"/>
        </w:rPr>
        <w:t xml:space="preserve"> младших группах - это чаще всего одно-два повторяющихся действия, в старших уже пять-шесть.</w:t>
      </w:r>
    </w:p>
    <w:p w:rsidR="00EA42B3" w:rsidRDefault="00EA42B3" w:rsidP="00736144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Одним из элементов дидактической игры являются</w:t>
      </w:r>
      <w:r w:rsidR="009B2DB1">
        <w:rPr>
          <w:color w:val="000000"/>
          <w:sz w:val="28"/>
          <w:szCs w:val="28"/>
        </w:rPr>
        <w:t xml:space="preserve"> </w:t>
      </w:r>
      <w:r w:rsidRPr="00736144">
        <w:rPr>
          <w:bCs/>
          <w:color w:val="000000"/>
          <w:sz w:val="28"/>
          <w:szCs w:val="28"/>
        </w:rPr>
        <w:t>правила.</w:t>
      </w:r>
      <w:r w:rsidR="009B2DB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Они определяются задачей обучения и содержанием игры и, в свою очередь, определяют характер и способ игровых действий, организуют и направляют поведение детей, взаимоотношения между ними и воспитателем. С помощью </w:t>
      </w:r>
      <w:r w:rsidR="00955025">
        <w:rPr>
          <w:color w:val="000000"/>
          <w:sz w:val="28"/>
          <w:szCs w:val="28"/>
        </w:rPr>
        <w:t xml:space="preserve">правил </w:t>
      </w:r>
      <w:r>
        <w:rPr>
          <w:color w:val="000000"/>
          <w:sz w:val="28"/>
          <w:szCs w:val="28"/>
        </w:rPr>
        <w:t>формирует</w:t>
      </w:r>
      <w:r w:rsidR="00955025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у детей способность ориентироваться в изменяющихся обстоятельствах, умение сдерживать непосредственные желания, проявлять эмоционально-волевое усилие. В результате этого развивается способность управлять своими действиями, соотносить их с действиями других играющих.</w:t>
      </w:r>
    </w:p>
    <w:p w:rsidR="00085474" w:rsidRDefault="00EA42B3" w:rsidP="002E6062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000000"/>
          <w:sz w:val="28"/>
          <w:szCs w:val="28"/>
        </w:rPr>
      </w:pPr>
      <w:r w:rsidRPr="00736144">
        <w:rPr>
          <w:bCs/>
          <w:color w:val="000000"/>
          <w:sz w:val="28"/>
          <w:szCs w:val="28"/>
        </w:rPr>
        <w:t>Правила игры имеют</w:t>
      </w:r>
      <w:r w:rsidR="009B2DB1" w:rsidRPr="00736144">
        <w:rPr>
          <w:bCs/>
          <w:color w:val="000000"/>
          <w:sz w:val="28"/>
          <w:szCs w:val="28"/>
        </w:rPr>
        <w:t xml:space="preserve"> </w:t>
      </w:r>
      <w:r w:rsidRPr="00736144">
        <w:rPr>
          <w:color w:val="000000"/>
          <w:sz w:val="28"/>
          <w:szCs w:val="28"/>
        </w:rPr>
        <w:t>обучающий, организующий и дисциплинирующий характер.</w:t>
      </w:r>
      <w:r w:rsidR="002E6062" w:rsidRPr="00736144">
        <w:rPr>
          <w:color w:val="000000"/>
          <w:sz w:val="28"/>
          <w:szCs w:val="28"/>
        </w:rPr>
        <w:t xml:space="preserve"> </w:t>
      </w:r>
    </w:p>
    <w:p w:rsidR="00EA42B3" w:rsidRPr="005C1837" w:rsidRDefault="00EA42B3" w:rsidP="002E6062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b/>
          <w:sz w:val="28"/>
          <w:szCs w:val="28"/>
        </w:rPr>
      </w:pPr>
      <w:r w:rsidRPr="005C1837">
        <w:rPr>
          <w:rStyle w:val="a4"/>
          <w:b w:val="0"/>
          <w:sz w:val="28"/>
          <w:szCs w:val="28"/>
        </w:rPr>
        <w:t>Результат дидактической игры - показатель уровня достижения детей в усвоении знаний, в развитии умственной деятельности, взаимоотношений, а не просто выигрыш, полученный любым путём.</w:t>
      </w:r>
    </w:p>
    <w:p w:rsidR="00EA42B3" w:rsidRDefault="00736144" w:rsidP="00736144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000000"/>
          <w:sz w:val="28"/>
          <w:szCs w:val="28"/>
        </w:rPr>
      </w:pPr>
      <w:r w:rsidRPr="00736144">
        <w:rPr>
          <w:color w:val="000000"/>
          <w:sz w:val="28"/>
          <w:szCs w:val="28"/>
        </w:rPr>
        <w:t>Успешное руководство дидактическими играми, прежде всего, предусматривает отбор и продумывание их программного содержания, чёткое определение задач, определение места и роли в целостном воспитательном процессе. Маленькие дети в процессе игр с игрушками, предметами, материалами должны</w:t>
      </w:r>
      <w:r w:rsidR="00EA42B3">
        <w:rPr>
          <w:color w:val="000000"/>
          <w:sz w:val="28"/>
          <w:szCs w:val="28"/>
        </w:rPr>
        <w:t>, переложить их, разобрать на составляющие части (разборные игрушки), вновь составить и т.д. Но поскольку они могут многократно повторять одни и те же действия, воспитателю необходимо постепенно переводить игру детей на более высокую ступень.</w:t>
      </w:r>
    </w:p>
    <w:p w:rsidR="00EA42B3" w:rsidRDefault="00EA42B3" w:rsidP="009B2DB1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303F50"/>
          <w:sz w:val="28"/>
          <w:szCs w:val="28"/>
        </w:rPr>
      </w:pPr>
      <w:r w:rsidRPr="00736144">
        <w:rPr>
          <w:bCs/>
          <w:iCs/>
          <w:color w:val="000000"/>
          <w:sz w:val="28"/>
          <w:szCs w:val="28"/>
        </w:rPr>
        <w:t>Руководя играми</w:t>
      </w:r>
      <w:r w:rsidRPr="00736144">
        <w:rPr>
          <w:color w:val="000000"/>
          <w:sz w:val="28"/>
          <w:szCs w:val="28"/>
        </w:rPr>
        <w:t>, воспитатель использует разнообразные средства воздействия на</w:t>
      </w:r>
      <w:r>
        <w:rPr>
          <w:color w:val="000000"/>
          <w:sz w:val="28"/>
          <w:szCs w:val="28"/>
        </w:rPr>
        <w:t xml:space="preserve"> дошкольников. Выступая в качестве участника игры, он незаметно для них направляет игру, поддерживает их инициативу, сопереживает с ними радость игры. Иногда педагог рассказывает, о каком- либо событии, создаёт соответствующее игровое настроение и поддерживает его по ходу игры. Он может и не включаться в игру, но как умелый и чуткий режиссёр, сохраняя и уберегая её самодеятельный характер, руководит развитием игровых действий, выполнением правил и незаметно для детей ведёт их к определённому результату. </w:t>
      </w:r>
    </w:p>
    <w:p w:rsidR="00EA42B3" w:rsidRDefault="00EA42B3" w:rsidP="002E6062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top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Заканчивая игру, педагог должен вызвать у детей интерес к её продолжению, создать радостную перспективу. Обычно он говорит: "В следующий раз будем играть ещё лучше" или: "Новая игра будет ещё интереснее". Воспитатель разрабатывает варианты знакомых детям игр и создает новые - полезные и увлекательные.</w:t>
      </w:r>
    </w:p>
    <w:p w:rsidR="00EA42B3" w:rsidRDefault="00EA42B3" w:rsidP="009B2DB1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000000"/>
          <w:sz w:val="28"/>
          <w:szCs w:val="28"/>
        </w:rPr>
      </w:pPr>
      <w:r w:rsidRPr="00736144">
        <w:rPr>
          <w:iCs/>
          <w:color w:val="000000"/>
          <w:sz w:val="28"/>
          <w:szCs w:val="28"/>
        </w:rPr>
        <w:t>Дидактическая игра как одна из форм обучения</w:t>
      </w:r>
      <w:r w:rsidR="009B2DB1" w:rsidRPr="00736144">
        <w:rPr>
          <w:iCs/>
          <w:color w:val="000000"/>
          <w:sz w:val="28"/>
          <w:szCs w:val="28"/>
        </w:rPr>
        <w:t xml:space="preserve"> </w:t>
      </w:r>
      <w:r w:rsidRPr="00736144">
        <w:rPr>
          <w:color w:val="000000"/>
          <w:sz w:val="28"/>
          <w:szCs w:val="28"/>
        </w:rPr>
        <w:t>проводится во время, которое</w:t>
      </w:r>
      <w:r>
        <w:rPr>
          <w:color w:val="000000"/>
          <w:sz w:val="28"/>
          <w:szCs w:val="28"/>
        </w:rPr>
        <w:t xml:space="preserve"> отводится в режиме на непосредственную образовательную деятельность. Важно установить правильное соотношение между этими двумя формами обучения, определить их взаимосвязь и место в едином педагогическом процессе. Дидактические игры иногда предшествуют непосредственной образовательной деятельности; в таких случаях целью их является привлечение интереса детей к тому, что будет содержанием занятия. Игра может чередоваться с занятиями, когда необходимо усилить самостоятельную деятельность детей, организовать применение усвоенного материала в игровой деятельности, подвести итог, обобщить изученный материал.</w:t>
      </w:r>
    </w:p>
    <w:p w:rsidR="002E6062" w:rsidRDefault="00736144" w:rsidP="00780189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В своей работе с детьми младшего дошкольного возраста я часто использую дидактические игры, которые условно разделила на три группы. Каждая из этих групп</w:t>
      </w:r>
      <w:r w:rsidR="00047E18">
        <w:rPr>
          <w:color w:val="000000" w:themeColor="text1"/>
          <w:sz w:val="28"/>
          <w:szCs w:val="28"/>
        </w:rPr>
        <w:t xml:space="preserve"> оформлена  в виде картотеки, которая постоянно пополняется и обновляется. </w:t>
      </w:r>
      <w:r w:rsidR="00085474">
        <w:rPr>
          <w:color w:val="000000" w:themeColor="text1"/>
          <w:sz w:val="28"/>
          <w:szCs w:val="28"/>
        </w:rPr>
        <w:t>Общая численность дидактических игр на данный момент - 1</w:t>
      </w:r>
      <w:r w:rsidR="00955025">
        <w:rPr>
          <w:color w:val="000000" w:themeColor="text1"/>
          <w:sz w:val="28"/>
          <w:szCs w:val="28"/>
        </w:rPr>
        <w:t>56</w:t>
      </w:r>
      <w:r w:rsidR="00085474">
        <w:rPr>
          <w:color w:val="000000" w:themeColor="text1"/>
          <w:sz w:val="28"/>
          <w:szCs w:val="28"/>
        </w:rPr>
        <w:t xml:space="preserve"> штук</w:t>
      </w:r>
      <w:r w:rsidR="00955025">
        <w:rPr>
          <w:color w:val="000000" w:themeColor="text1"/>
          <w:sz w:val="28"/>
          <w:szCs w:val="28"/>
        </w:rPr>
        <w:t xml:space="preserve">. </w:t>
      </w:r>
      <w:r w:rsidR="00047E18">
        <w:rPr>
          <w:color w:val="000000" w:themeColor="text1"/>
          <w:sz w:val="28"/>
          <w:szCs w:val="28"/>
        </w:rPr>
        <w:t>Игры первой группы (хранятся в больших (А</w:t>
      </w:r>
      <w:proofErr w:type="gramStart"/>
      <w:r w:rsidR="00047E18">
        <w:rPr>
          <w:color w:val="000000" w:themeColor="text1"/>
          <w:sz w:val="28"/>
          <w:szCs w:val="28"/>
        </w:rPr>
        <w:t>4</w:t>
      </w:r>
      <w:proofErr w:type="gramEnd"/>
      <w:r w:rsidR="00047E18">
        <w:rPr>
          <w:color w:val="000000" w:themeColor="text1"/>
          <w:sz w:val="28"/>
          <w:szCs w:val="28"/>
        </w:rPr>
        <w:t>)</w:t>
      </w:r>
      <w:r w:rsidR="00085474">
        <w:rPr>
          <w:color w:val="000000" w:themeColor="text1"/>
          <w:sz w:val="28"/>
          <w:szCs w:val="28"/>
        </w:rPr>
        <w:t xml:space="preserve"> </w:t>
      </w:r>
      <w:r w:rsidR="00047E18">
        <w:rPr>
          <w:color w:val="000000" w:themeColor="text1"/>
          <w:sz w:val="28"/>
          <w:szCs w:val="28"/>
        </w:rPr>
        <w:t>и маленьких (А5) зеленых папках-конвертах)</w:t>
      </w:r>
      <w:r w:rsidR="00047E18">
        <w:rPr>
          <w:sz w:val="28"/>
          <w:szCs w:val="28"/>
        </w:rPr>
        <w:t xml:space="preserve">. Используются мною на занятиях, в организационных моментах, индивидуальных беседах с детьми. Игры второй </w:t>
      </w:r>
      <w:r w:rsidR="00085474">
        <w:rPr>
          <w:sz w:val="28"/>
          <w:szCs w:val="28"/>
        </w:rPr>
        <w:t xml:space="preserve">группы </w:t>
      </w:r>
      <w:r w:rsidR="00047E18">
        <w:rPr>
          <w:sz w:val="28"/>
          <w:szCs w:val="28"/>
        </w:rPr>
        <w:t>служат для разнообразия и обновления коробок третьей группы. Это игры, в которые дети могут играть с помощью воспитателя, а когда материал будет усвоен, эти дидактические игры попадут в разряд третьей группы</w:t>
      </w:r>
      <w:r w:rsidR="00085474">
        <w:rPr>
          <w:sz w:val="28"/>
          <w:szCs w:val="28"/>
        </w:rPr>
        <w:t>. В игры, с уже усвоенным содержанием. Они хранятся в разнообразных коробках, находятся в непосредственном доступе наших детей.</w:t>
      </w:r>
    </w:p>
    <w:p w:rsidR="00955025" w:rsidRDefault="00955025" w:rsidP="00780189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sz w:val="28"/>
          <w:szCs w:val="28"/>
        </w:rPr>
      </w:pPr>
    </w:p>
    <w:p w:rsidR="00955025" w:rsidRPr="00955025" w:rsidRDefault="00955025" w:rsidP="0095502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top"/>
        <w:rPr>
          <w:b/>
          <w:color w:val="000000" w:themeColor="text1"/>
          <w:sz w:val="28"/>
          <w:szCs w:val="28"/>
        </w:rPr>
      </w:pPr>
      <w:r w:rsidRPr="00955025">
        <w:rPr>
          <w:b/>
          <w:color w:val="000000" w:themeColor="text1"/>
          <w:sz w:val="28"/>
          <w:szCs w:val="28"/>
        </w:rPr>
        <w:t>Литература:</w:t>
      </w:r>
    </w:p>
    <w:p w:rsidR="00857540" w:rsidRPr="00955025" w:rsidRDefault="00857540" w:rsidP="008575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955025">
        <w:rPr>
          <w:color w:val="000000" w:themeColor="text1"/>
          <w:sz w:val="27"/>
          <w:szCs w:val="27"/>
          <w:shd w:val="clear" w:color="auto" w:fill="FFFFFF"/>
        </w:rPr>
        <w:t>Монтессори</w:t>
      </w:r>
      <w:proofErr w:type="spellEnd"/>
      <w:r w:rsidRPr="00955025">
        <w:rPr>
          <w:color w:val="000000" w:themeColor="text1"/>
          <w:sz w:val="27"/>
          <w:szCs w:val="27"/>
          <w:shd w:val="clear" w:color="auto" w:fill="FFFFFF"/>
        </w:rPr>
        <w:t xml:space="preserve"> М. Дидактические игры. М., 2001</w:t>
      </w:r>
    </w:p>
    <w:p w:rsidR="00857540" w:rsidRPr="00955025" w:rsidRDefault="00857540" w:rsidP="008575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955025">
        <w:rPr>
          <w:color w:val="000000" w:themeColor="text1"/>
          <w:sz w:val="27"/>
          <w:szCs w:val="27"/>
          <w:shd w:val="clear" w:color="auto" w:fill="FFFFFF"/>
        </w:rPr>
        <w:t>Венгер</w:t>
      </w:r>
      <w:proofErr w:type="spellEnd"/>
      <w:r w:rsidRPr="00955025">
        <w:rPr>
          <w:color w:val="000000" w:themeColor="text1"/>
          <w:sz w:val="27"/>
          <w:szCs w:val="27"/>
          <w:shd w:val="clear" w:color="auto" w:fill="FFFFFF"/>
        </w:rPr>
        <w:t xml:space="preserve"> Л.А., </w:t>
      </w:r>
      <w:proofErr w:type="spellStart"/>
      <w:r w:rsidRPr="00955025">
        <w:rPr>
          <w:color w:val="000000" w:themeColor="text1"/>
          <w:sz w:val="27"/>
          <w:szCs w:val="27"/>
          <w:shd w:val="clear" w:color="auto" w:fill="FFFFFF"/>
        </w:rPr>
        <w:t>Венгер</w:t>
      </w:r>
      <w:proofErr w:type="spellEnd"/>
      <w:r w:rsidRPr="00955025">
        <w:rPr>
          <w:color w:val="000000" w:themeColor="text1"/>
          <w:sz w:val="27"/>
          <w:szCs w:val="27"/>
          <w:shd w:val="clear" w:color="auto" w:fill="FFFFFF"/>
        </w:rPr>
        <w:t xml:space="preserve"> А.Л. Готов ли ваш ребенок к школе. – М.,1994</w:t>
      </w:r>
    </w:p>
    <w:p w:rsidR="00857540" w:rsidRPr="00955025" w:rsidRDefault="00857540" w:rsidP="008575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000000" w:themeColor="text1"/>
          <w:sz w:val="28"/>
          <w:szCs w:val="28"/>
        </w:rPr>
      </w:pPr>
      <w:r w:rsidRPr="00955025">
        <w:rPr>
          <w:color w:val="000000" w:themeColor="text1"/>
          <w:sz w:val="27"/>
          <w:szCs w:val="27"/>
          <w:shd w:val="clear" w:color="auto" w:fill="FFFFFF"/>
        </w:rPr>
        <w:t xml:space="preserve"> Дошкольная педагогика, Москва "Просвещение" 1991г.</w:t>
      </w:r>
    </w:p>
    <w:p w:rsidR="00857540" w:rsidRPr="00955025" w:rsidRDefault="00857540" w:rsidP="008575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000000" w:themeColor="text1"/>
          <w:sz w:val="28"/>
          <w:szCs w:val="28"/>
        </w:rPr>
      </w:pPr>
      <w:proofErr w:type="spellStart"/>
      <w:r w:rsidRPr="00955025">
        <w:rPr>
          <w:color w:val="000000" w:themeColor="text1"/>
          <w:sz w:val="27"/>
          <w:szCs w:val="27"/>
          <w:shd w:val="clear" w:color="auto" w:fill="FFFFFF"/>
        </w:rPr>
        <w:t>Пидкасистый</w:t>
      </w:r>
      <w:proofErr w:type="spellEnd"/>
      <w:r w:rsidRPr="00955025">
        <w:rPr>
          <w:color w:val="000000" w:themeColor="text1"/>
          <w:sz w:val="27"/>
          <w:szCs w:val="27"/>
          <w:shd w:val="clear" w:color="auto" w:fill="FFFFFF"/>
        </w:rPr>
        <w:t xml:space="preserve"> П.И. «Технология игры в обучении» – М.Просвещение, 1992г.</w:t>
      </w:r>
    </w:p>
    <w:p w:rsidR="00857540" w:rsidRPr="00955025" w:rsidRDefault="00857540" w:rsidP="008575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textAlignment w:val="top"/>
        <w:rPr>
          <w:color w:val="000000" w:themeColor="text1"/>
          <w:sz w:val="28"/>
          <w:szCs w:val="28"/>
        </w:rPr>
      </w:pPr>
      <w:r w:rsidRPr="00955025">
        <w:rPr>
          <w:color w:val="000000" w:themeColor="text1"/>
          <w:sz w:val="27"/>
          <w:szCs w:val="27"/>
          <w:shd w:val="clear" w:color="auto" w:fill="FFFFFF"/>
        </w:rPr>
        <w:t>Смоленцева А.А. Сюжетно-дидактические игры, Москва "Просвещение" 1987г</w:t>
      </w:r>
    </w:p>
    <w:sectPr w:rsidR="00857540" w:rsidRPr="00955025" w:rsidSect="00F75835"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B7" w:rsidRDefault="003B7AB7" w:rsidP="002E6062">
      <w:pPr>
        <w:spacing w:after="0" w:line="240" w:lineRule="auto"/>
      </w:pPr>
      <w:r>
        <w:separator/>
      </w:r>
    </w:p>
  </w:endnote>
  <w:endnote w:type="continuationSeparator" w:id="0">
    <w:p w:rsidR="003B7AB7" w:rsidRDefault="003B7AB7" w:rsidP="002E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B7" w:rsidRDefault="003B7AB7" w:rsidP="002E6062">
      <w:pPr>
        <w:spacing w:after="0" w:line="240" w:lineRule="auto"/>
      </w:pPr>
      <w:r>
        <w:separator/>
      </w:r>
    </w:p>
  </w:footnote>
  <w:footnote w:type="continuationSeparator" w:id="0">
    <w:p w:rsidR="003B7AB7" w:rsidRDefault="003B7AB7" w:rsidP="002E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33"/>
    </w:sdtPr>
    <w:sdtContent>
      <w:p w:rsidR="003B7AB7" w:rsidRDefault="00746BBB">
        <w:pPr>
          <w:pStyle w:val="a7"/>
          <w:jc w:val="right"/>
        </w:pPr>
        <w:fldSimple w:instr=" PAGE   \* MERGEFORMAT ">
          <w:r w:rsidR="003B7AB7">
            <w:rPr>
              <w:noProof/>
            </w:rPr>
            <w:t>1</w:t>
          </w:r>
        </w:fldSimple>
      </w:p>
    </w:sdtContent>
  </w:sdt>
  <w:p w:rsidR="003B7AB7" w:rsidRDefault="003B7A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3EA"/>
    <w:multiLevelType w:val="hybridMultilevel"/>
    <w:tmpl w:val="313C14CA"/>
    <w:lvl w:ilvl="0" w:tplc="5B5C33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570DB"/>
    <w:multiLevelType w:val="hybridMultilevel"/>
    <w:tmpl w:val="4A400A32"/>
    <w:lvl w:ilvl="0" w:tplc="E3944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2B3"/>
    <w:rsid w:val="00004AEF"/>
    <w:rsid w:val="00047E18"/>
    <w:rsid w:val="00085474"/>
    <w:rsid w:val="002E6062"/>
    <w:rsid w:val="003B7AB7"/>
    <w:rsid w:val="004110DE"/>
    <w:rsid w:val="004D7D71"/>
    <w:rsid w:val="005C1837"/>
    <w:rsid w:val="006508B6"/>
    <w:rsid w:val="00662730"/>
    <w:rsid w:val="006E249B"/>
    <w:rsid w:val="00736144"/>
    <w:rsid w:val="00746BBB"/>
    <w:rsid w:val="00780189"/>
    <w:rsid w:val="00857540"/>
    <w:rsid w:val="00955025"/>
    <w:rsid w:val="009B2DB1"/>
    <w:rsid w:val="00A83DA7"/>
    <w:rsid w:val="00B9542B"/>
    <w:rsid w:val="00C05BE4"/>
    <w:rsid w:val="00C44F27"/>
    <w:rsid w:val="00CB135C"/>
    <w:rsid w:val="00E45BA6"/>
    <w:rsid w:val="00EA42B3"/>
    <w:rsid w:val="00F06499"/>
    <w:rsid w:val="00F7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3"/>
  </w:style>
  <w:style w:type="paragraph" w:styleId="1">
    <w:name w:val="heading 1"/>
    <w:basedOn w:val="a"/>
    <w:link w:val="10"/>
    <w:uiPriority w:val="9"/>
    <w:qFormat/>
    <w:rsid w:val="00EA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4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A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2B3"/>
  </w:style>
  <w:style w:type="character" w:styleId="a4">
    <w:name w:val="Strong"/>
    <w:basedOn w:val="a0"/>
    <w:uiPriority w:val="22"/>
    <w:qFormat/>
    <w:rsid w:val="00EA4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062"/>
  </w:style>
  <w:style w:type="paragraph" w:styleId="a9">
    <w:name w:val="footer"/>
    <w:basedOn w:val="a"/>
    <w:link w:val="aa"/>
    <w:uiPriority w:val="99"/>
    <w:semiHidden/>
    <w:unhideWhenUsed/>
    <w:rsid w:val="002E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Семинар-практикум для педагогов «Солнечная игралочка»: дидактические игры.</vt:lpstr>
    </vt:vector>
  </TitlesOfParts>
  <Company>МДОУ детский сад № 125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Семинар-практикум для педагогов «Солнечная игралочка»: дидактические игры.</dc:title>
  <dc:subject>Конспект</dc:subject>
  <dc:creator>Подготовила воспитатель: Ваулина И.Л.</dc:creator>
  <cp:keywords/>
  <dc:description/>
  <cp:lastModifiedBy>пользователь</cp:lastModifiedBy>
  <cp:revision>11</cp:revision>
  <cp:lastPrinted>2015-09-28T06:43:00Z</cp:lastPrinted>
  <dcterms:created xsi:type="dcterms:W3CDTF">2015-08-10T06:40:00Z</dcterms:created>
  <dcterms:modified xsi:type="dcterms:W3CDTF">2015-09-28T07:47:00Z</dcterms:modified>
</cp:coreProperties>
</file>