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9D" w:rsidRPr="00D6329D" w:rsidRDefault="00D6329D" w:rsidP="00D6329D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29D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Учебно-методический комплект «Предшкола нового поколения»</w:t>
      </w:r>
    </w:p>
    <w:p w:rsidR="006657DB" w:rsidRPr="00A45F0E" w:rsidRDefault="006657DB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sz w:val="28"/>
          <w:szCs w:val="28"/>
        </w:rPr>
        <w:t xml:space="preserve">Часто дети, которые приходят в 1 класс, находятся на разных ступенях развития. Во многом это определяется необязательностью дошкольного образования детей. Некоторые из них могут и вовсе не посещать детский сад. Поэтому становится актуален вопрос </w:t>
      </w:r>
      <w:r w:rsidR="00A45F0E" w:rsidRPr="00A45F0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A45F0E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A45F0E" w:rsidRPr="00A45F0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5F0E">
        <w:rPr>
          <w:rFonts w:ascii="Times New Roman" w:eastAsia="Times New Roman" w:hAnsi="Times New Roman" w:cs="Times New Roman"/>
          <w:sz w:val="28"/>
          <w:szCs w:val="28"/>
        </w:rPr>
        <w:t xml:space="preserve"> детей к школе. Чтобы успешно подготовить воспитанников к школе,  необходимо отобрать наиболее действенные методы и приемы обучения.    </w:t>
      </w:r>
    </w:p>
    <w:p w:rsidR="00D6329D" w:rsidRDefault="00A45F0E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29D">
        <w:rPr>
          <w:rFonts w:ascii="Times New Roman" w:eastAsia="Times New Roman" w:hAnsi="Times New Roman" w:cs="Times New Roman"/>
          <w:sz w:val="28"/>
          <w:szCs w:val="28"/>
        </w:rPr>
        <w:t xml:space="preserve">С сентября 2014 года в МДОУ детский сад общеразвивающего вида №125 реализуется комплект дополнительных программ «Предшкола нового поколения» в группах детей старшего и подготовительного к школе возраста. </w:t>
      </w:r>
    </w:p>
    <w:p w:rsidR="006657DB" w:rsidRPr="00A45F0E" w:rsidRDefault="006657DB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«Предшкола нового поколения» - </w:t>
      </w:r>
      <w:r w:rsidRPr="00A45F0E">
        <w:rPr>
          <w:rFonts w:ascii="Times New Roman" w:eastAsia="Times New Roman" w:hAnsi="Times New Roman" w:cs="Times New Roman"/>
          <w:bCs/>
          <w:sz w:val="28"/>
          <w:szCs w:val="28"/>
        </w:rPr>
        <w:t>это комплект взаимосвязанных учебно-методических пособий для детей, педагогов  и родителей.</w:t>
      </w:r>
    </w:p>
    <w:p w:rsidR="006657DB" w:rsidRPr="00A45F0E" w:rsidRDefault="006657DB" w:rsidP="00A45F0E">
      <w:pPr>
        <w:ind w:firstLine="567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45F0E">
        <w:rPr>
          <w:rFonts w:ascii="Times New Roman" w:eastAsia="Calibri" w:hAnsi="Times New Roman" w:cs="Times New Roman"/>
          <w:i/>
          <w:iCs/>
          <w:sz w:val="28"/>
          <w:szCs w:val="28"/>
        </w:rPr>
        <w:t>Цель</w:t>
      </w:r>
      <w:r w:rsidRPr="00A45F0E">
        <w:rPr>
          <w:rFonts w:ascii="Times New Roman" w:hAnsi="Times New Roman" w:cs="Times New Roman"/>
          <w:i/>
          <w:iCs/>
          <w:sz w:val="28"/>
          <w:szCs w:val="28"/>
        </w:rPr>
        <w:t xml:space="preserve"> данного комплекта</w:t>
      </w:r>
      <w:r w:rsidRPr="00A45F0E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6657DB" w:rsidRPr="00A45F0E" w:rsidRDefault="006657DB" w:rsidP="00A45F0E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A45F0E">
        <w:rPr>
          <w:rFonts w:ascii="Times New Roman" w:eastAsia="Calibri" w:hAnsi="Times New Roman" w:cs="Times New Roman"/>
          <w:b/>
          <w:sz w:val="28"/>
          <w:szCs w:val="28"/>
        </w:rPr>
        <w:t>Воспитать и развить у каждого ребёнка:</w:t>
      </w:r>
    </w:p>
    <w:p w:rsidR="006657DB" w:rsidRPr="00A45F0E" w:rsidRDefault="006657DB" w:rsidP="00A45F0E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>положительное отношение к себе и окружающему миру;</w:t>
      </w:r>
    </w:p>
    <w:p w:rsidR="006657DB" w:rsidRPr="00A45F0E" w:rsidRDefault="006657DB" w:rsidP="00A45F0E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>познавательную и социальную мотивацию;</w:t>
      </w:r>
    </w:p>
    <w:p w:rsidR="006657DB" w:rsidRPr="00A45F0E" w:rsidRDefault="006657DB" w:rsidP="00A45F0E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>инициативность;</w:t>
      </w:r>
    </w:p>
    <w:p w:rsidR="006657DB" w:rsidRPr="00A45F0E" w:rsidRDefault="006657DB" w:rsidP="00A45F0E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hAnsi="Times New Roman" w:cs="Times New Roman"/>
          <w:sz w:val="28"/>
          <w:szCs w:val="28"/>
        </w:rPr>
        <w:t>самостоят</w:t>
      </w:r>
      <w:r w:rsidRPr="00A45F0E">
        <w:rPr>
          <w:rFonts w:ascii="Times New Roman" w:eastAsia="Calibri" w:hAnsi="Times New Roman" w:cs="Times New Roman"/>
          <w:sz w:val="28"/>
          <w:szCs w:val="28"/>
        </w:rPr>
        <w:t>ельность.</w:t>
      </w:r>
    </w:p>
    <w:p w:rsidR="006657DB" w:rsidRPr="00A45F0E" w:rsidRDefault="006657DB" w:rsidP="00A45F0E">
      <w:pPr>
        <w:spacing w:before="240"/>
        <w:ind w:firstLine="567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45F0E">
        <w:rPr>
          <w:rFonts w:ascii="Times New Roman" w:eastAsia="Calibri" w:hAnsi="Times New Roman" w:cs="Times New Roman"/>
          <w:i/>
          <w:iCs/>
          <w:sz w:val="28"/>
          <w:szCs w:val="28"/>
        </w:rPr>
        <w:t>Задачи:</w:t>
      </w:r>
    </w:p>
    <w:p w:rsidR="006657DB" w:rsidRPr="00A45F0E" w:rsidRDefault="006657DB" w:rsidP="00A45F0E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A45F0E">
        <w:rPr>
          <w:rFonts w:ascii="Times New Roman" w:eastAsia="Calibri" w:hAnsi="Times New Roman" w:cs="Times New Roman"/>
          <w:b/>
          <w:sz w:val="28"/>
          <w:szCs w:val="28"/>
        </w:rPr>
        <w:t>Формирование  и развитие у ребёнка:</w:t>
      </w:r>
    </w:p>
    <w:p w:rsidR="006657DB" w:rsidRPr="00A45F0E" w:rsidRDefault="006657DB" w:rsidP="00A45F0E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>необходимого уровня двигательных навыков, физической и умственной трудоспособности;</w:t>
      </w:r>
    </w:p>
    <w:p w:rsidR="006657DB" w:rsidRPr="00A45F0E" w:rsidRDefault="006657DB" w:rsidP="00A45F0E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>познавательных способностей;</w:t>
      </w:r>
    </w:p>
    <w:p w:rsidR="006657DB" w:rsidRPr="00A45F0E" w:rsidRDefault="006657DB" w:rsidP="00A45F0E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>образного мышления и воображения;</w:t>
      </w:r>
    </w:p>
    <w:p w:rsidR="006657DB" w:rsidRPr="00A45F0E" w:rsidRDefault="006657DB" w:rsidP="00A45F0E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>словесно-логического мышления;</w:t>
      </w:r>
    </w:p>
    <w:p w:rsidR="006657DB" w:rsidRPr="00A45F0E" w:rsidRDefault="006657DB" w:rsidP="00A45F0E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>умений общаться со сверстниками и взрослыми;</w:t>
      </w:r>
    </w:p>
    <w:p w:rsidR="006657DB" w:rsidRPr="00A45F0E" w:rsidRDefault="006657DB" w:rsidP="00A45F0E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>необходимого уровня монологической и диалогической речи;</w:t>
      </w:r>
    </w:p>
    <w:p w:rsidR="006657DB" w:rsidRPr="00A45F0E" w:rsidRDefault="006657DB" w:rsidP="00A45F0E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>целостных представлений о мире.</w:t>
      </w:r>
    </w:p>
    <w:p w:rsidR="006657DB" w:rsidRPr="00A45F0E" w:rsidRDefault="006657DB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sz w:val="28"/>
          <w:szCs w:val="28"/>
        </w:rPr>
        <w:t>УМК включает в себя взаимосвязанные интегрированные области знаний: развитие речи (начальное представление о языке, литература, изобразительное искусство, музыка, математика, социальные отношения), окружающий мир и математика (предметный и природный окружающий мир и его изучение, ОБЖ), мир художественной культуры (изобразительное и прикладное искусство, музыка, театрализованная деятельность), основы физической культуры (спортивные занятия и игры, представления о собственном теле и уходе за ним).</w:t>
      </w:r>
    </w:p>
    <w:p w:rsidR="00A45F0E" w:rsidRDefault="00A45F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657DB" w:rsidRPr="00A45F0E" w:rsidRDefault="006657DB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состав комплекта входят следующие пособия, тетради и альбомы:</w:t>
      </w:r>
    </w:p>
    <w:p w:rsidR="006657DB" w:rsidRPr="00A45F0E" w:rsidRDefault="006657DB" w:rsidP="00A45F0E">
      <w:pPr>
        <w:pStyle w:val="1"/>
        <w:ind w:firstLine="567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A45F0E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Состав комплекта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Приключения Кронтика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рассуждает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вышел из дома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заблудился среди трав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ищет своё место в мире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хочет всё измерить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5F0E">
        <w:rPr>
          <w:rFonts w:ascii="Times New Roman" w:eastAsia="Calibri" w:hAnsi="Times New Roman" w:cs="Times New Roman"/>
          <w:sz w:val="28"/>
          <w:szCs w:val="28"/>
        </w:rPr>
        <w:t>Кронтик</w:t>
      </w:r>
      <w:proofErr w:type="spellEnd"/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45F0E">
        <w:rPr>
          <w:rFonts w:ascii="Times New Roman" w:eastAsia="Calibri" w:hAnsi="Times New Roman" w:cs="Times New Roman"/>
          <w:sz w:val="28"/>
          <w:szCs w:val="28"/>
        </w:rPr>
        <w:t>Елиса</w:t>
      </w:r>
      <w:proofErr w:type="spellEnd"/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 охотятся за временем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учится выражать свои мысли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учится читать карту Волшебного леса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пишет палочки и выводит закорючки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Хочу в музей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в музее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5F0E">
        <w:rPr>
          <w:rFonts w:ascii="Times New Roman" w:eastAsia="Calibri" w:hAnsi="Times New Roman" w:cs="Times New Roman"/>
          <w:sz w:val="28"/>
          <w:szCs w:val="28"/>
        </w:rPr>
        <w:t>Кронтику</w:t>
      </w:r>
      <w:proofErr w:type="spellEnd"/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 подарили пластилин и фломастеры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учится лепить и рисовать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Экскурсии по Волшебному и </w:t>
      </w:r>
      <w:proofErr w:type="spellStart"/>
      <w:r w:rsidRPr="00A45F0E">
        <w:rPr>
          <w:rFonts w:ascii="Times New Roman" w:eastAsia="Calibri" w:hAnsi="Times New Roman" w:cs="Times New Roman"/>
          <w:sz w:val="28"/>
          <w:szCs w:val="28"/>
        </w:rPr>
        <w:t>Неволшебному</w:t>
      </w:r>
      <w:proofErr w:type="spellEnd"/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 лесу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5F0E">
        <w:rPr>
          <w:rFonts w:ascii="Times New Roman" w:eastAsia="Calibri" w:hAnsi="Times New Roman" w:cs="Times New Roman"/>
          <w:sz w:val="28"/>
          <w:szCs w:val="28"/>
        </w:rPr>
        <w:t>Кронтик</w:t>
      </w:r>
      <w:proofErr w:type="spellEnd"/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 перешел речку </w:t>
      </w:r>
      <w:proofErr w:type="spellStart"/>
      <w:r w:rsidRPr="00A45F0E">
        <w:rPr>
          <w:rFonts w:ascii="Times New Roman" w:eastAsia="Calibri" w:hAnsi="Times New Roman" w:cs="Times New Roman"/>
          <w:sz w:val="28"/>
          <w:szCs w:val="28"/>
        </w:rPr>
        <w:t>Татьянку</w:t>
      </w:r>
      <w:proofErr w:type="spellEnd"/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— турист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HELLO, Кронтик!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учится различать звуки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5F0E">
        <w:rPr>
          <w:rFonts w:ascii="Times New Roman" w:eastAsia="Calibri" w:hAnsi="Times New Roman" w:cs="Times New Roman"/>
          <w:sz w:val="28"/>
          <w:szCs w:val="28"/>
        </w:rPr>
        <w:t>КО-КО</w:t>
      </w:r>
      <w:proofErr w:type="gramEnd"/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 и КУ-КУ. Кронтик учит языки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— спортсмен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осваивает спортивные игры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>Кронтик танцует и поёт</w:t>
      </w:r>
    </w:p>
    <w:p w:rsidR="006657DB" w:rsidRPr="00A45F0E" w:rsidRDefault="006657DB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Концептуальные основы УМК</w:t>
      </w:r>
    </w:p>
    <w:p w:rsidR="00AF06F6" w:rsidRPr="00A45F0E" w:rsidRDefault="00B523B9" w:rsidP="00A45F0E">
      <w:pPr>
        <w:numPr>
          <w:ilvl w:val="0"/>
          <w:numId w:val="18"/>
        </w:numPr>
        <w:shd w:val="clear" w:color="auto" w:fill="FFFFFF"/>
        <w:tabs>
          <w:tab w:val="left" w:pos="426"/>
          <w:tab w:val="left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sz w:val="28"/>
          <w:szCs w:val="28"/>
        </w:rPr>
        <w:t>Учет вариативности организационных форм дошкольного образования.</w:t>
      </w:r>
    </w:p>
    <w:p w:rsidR="00AF06F6" w:rsidRPr="00A45F0E" w:rsidRDefault="00B523B9" w:rsidP="00A45F0E">
      <w:pPr>
        <w:numPr>
          <w:ilvl w:val="0"/>
          <w:numId w:val="18"/>
        </w:numPr>
        <w:shd w:val="clear" w:color="auto" w:fill="FFFFFF"/>
        <w:tabs>
          <w:tab w:val="left" w:pos="426"/>
          <w:tab w:val="left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sz w:val="28"/>
          <w:szCs w:val="28"/>
        </w:rPr>
        <w:t xml:space="preserve"> Учет вариативности режимов подготовки дошкольников к школе.</w:t>
      </w:r>
    </w:p>
    <w:p w:rsidR="00AF06F6" w:rsidRPr="00A45F0E" w:rsidRDefault="00B523B9" w:rsidP="00A45F0E">
      <w:pPr>
        <w:numPr>
          <w:ilvl w:val="0"/>
          <w:numId w:val="18"/>
        </w:numPr>
        <w:shd w:val="clear" w:color="auto" w:fill="FFFFFF"/>
        <w:tabs>
          <w:tab w:val="left" w:pos="426"/>
          <w:tab w:val="left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sz w:val="28"/>
          <w:szCs w:val="28"/>
        </w:rPr>
        <w:t xml:space="preserve"> Наличие внешней сквозной интриги.</w:t>
      </w:r>
    </w:p>
    <w:p w:rsidR="00AF06F6" w:rsidRPr="00A45F0E" w:rsidRDefault="00B523B9" w:rsidP="00A45F0E">
      <w:pPr>
        <w:numPr>
          <w:ilvl w:val="0"/>
          <w:numId w:val="18"/>
        </w:numPr>
        <w:shd w:val="clear" w:color="auto" w:fill="FFFFFF"/>
        <w:tabs>
          <w:tab w:val="left" w:pos="426"/>
          <w:tab w:val="left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5F0E">
        <w:rPr>
          <w:rFonts w:ascii="Times New Roman" w:eastAsia="Times New Roman" w:hAnsi="Times New Roman" w:cs="Times New Roman"/>
          <w:sz w:val="28"/>
          <w:szCs w:val="28"/>
        </w:rPr>
        <w:t>Инструментальность</w:t>
      </w:r>
      <w:proofErr w:type="spellEnd"/>
      <w:r w:rsidRPr="00A45F0E">
        <w:rPr>
          <w:rFonts w:ascii="Times New Roman" w:eastAsia="Times New Roman" w:hAnsi="Times New Roman" w:cs="Times New Roman"/>
          <w:sz w:val="28"/>
          <w:szCs w:val="28"/>
        </w:rPr>
        <w:t xml:space="preserve"> комплекта.</w:t>
      </w:r>
    </w:p>
    <w:p w:rsidR="006657DB" w:rsidRPr="00A45F0E" w:rsidRDefault="00B523B9" w:rsidP="00A45F0E">
      <w:pPr>
        <w:numPr>
          <w:ilvl w:val="0"/>
          <w:numId w:val="18"/>
        </w:numPr>
        <w:shd w:val="clear" w:color="auto" w:fill="FFFFFF"/>
        <w:tabs>
          <w:tab w:val="left" w:pos="426"/>
          <w:tab w:val="left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sz w:val="28"/>
          <w:szCs w:val="28"/>
        </w:rPr>
        <w:t xml:space="preserve"> Регулярное использование живописных произведений, как моделей целостного мира.</w:t>
      </w:r>
    </w:p>
    <w:p w:rsidR="006657DB" w:rsidRPr="00A45F0E" w:rsidRDefault="006657DB" w:rsidP="00A45F0E">
      <w:pPr>
        <w:numPr>
          <w:ilvl w:val="0"/>
          <w:numId w:val="18"/>
        </w:numPr>
        <w:shd w:val="clear" w:color="auto" w:fill="FFFFFF"/>
        <w:tabs>
          <w:tab w:val="left" w:pos="426"/>
          <w:tab w:val="left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sz w:val="28"/>
          <w:szCs w:val="28"/>
        </w:rPr>
        <w:t>Интегрированный характер  учебных пособий.</w:t>
      </w:r>
    </w:p>
    <w:p w:rsidR="006657DB" w:rsidRPr="00A45F0E" w:rsidRDefault="006657DB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sz w:val="28"/>
          <w:szCs w:val="28"/>
        </w:rPr>
        <w:t>Средствами всех пособий комплекта создается единая художественная и коммуникативно-игровая среда, которая разворачивается вокруг событий дидактической волшебной сказки. </w:t>
      </w:r>
    </w:p>
    <w:p w:rsidR="006657DB" w:rsidRPr="00A45F0E" w:rsidRDefault="006657DB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sz w:val="28"/>
          <w:szCs w:val="28"/>
        </w:rPr>
        <w:t>Благодаря интриге, сохраняется интерес детей к занятиям.</w:t>
      </w:r>
    </w:p>
    <w:p w:rsidR="00A45F0E" w:rsidRDefault="00A45F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657DB" w:rsidRPr="00A45F0E" w:rsidRDefault="006657DB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ГЕРОИ УМК:</w:t>
      </w:r>
    </w:p>
    <w:p w:rsidR="00AF06F6" w:rsidRPr="00A45F0E" w:rsidRDefault="00B523B9" w:rsidP="00A45F0E">
      <w:pPr>
        <w:numPr>
          <w:ilvl w:val="0"/>
          <w:numId w:val="20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</w:rPr>
        <w:t>КРОНТИК</w:t>
      </w:r>
      <w:r w:rsidRPr="00A45F0E">
        <w:rPr>
          <w:rFonts w:ascii="Times New Roman" w:eastAsia="Times New Roman" w:hAnsi="Times New Roman" w:cs="Times New Roman"/>
          <w:sz w:val="28"/>
          <w:szCs w:val="28"/>
        </w:rPr>
        <w:t xml:space="preserve"> – белый </w:t>
      </w:r>
      <w:proofErr w:type="spellStart"/>
      <w:r w:rsidRPr="00A45F0E">
        <w:rPr>
          <w:rFonts w:ascii="Times New Roman" w:eastAsia="Times New Roman" w:hAnsi="Times New Roman" w:cs="Times New Roman"/>
          <w:sz w:val="28"/>
          <w:szCs w:val="28"/>
        </w:rPr>
        <w:t>барсучок</w:t>
      </w:r>
      <w:proofErr w:type="spellEnd"/>
      <w:r w:rsidRPr="00A45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06F6" w:rsidRPr="00A45F0E" w:rsidRDefault="00B523B9" w:rsidP="00A45F0E">
      <w:pPr>
        <w:numPr>
          <w:ilvl w:val="0"/>
          <w:numId w:val="20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</w:rPr>
        <w:t>АКРОНТЕЛЬ СТАРШИЙ</w:t>
      </w:r>
      <w:r w:rsidRPr="00A45F0E">
        <w:rPr>
          <w:rFonts w:ascii="Times New Roman" w:eastAsia="Times New Roman" w:hAnsi="Times New Roman" w:cs="Times New Roman"/>
          <w:sz w:val="28"/>
          <w:szCs w:val="28"/>
        </w:rPr>
        <w:t xml:space="preserve"> – дед, великий ученый.</w:t>
      </w:r>
    </w:p>
    <w:p w:rsidR="00AF06F6" w:rsidRPr="00A45F0E" w:rsidRDefault="00B523B9" w:rsidP="00A45F0E">
      <w:pPr>
        <w:numPr>
          <w:ilvl w:val="0"/>
          <w:numId w:val="20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</w:rPr>
        <w:t>КРОНТИЛЬДА</w:t>
      </w:r>
      <w:r w:rsidRPr="00A45F0E">
        <w:rPr>
          <w:rFonts w:ascii="Times New Roman" w:eastAsia="Times New Roman" w:hAnsi="Times New Roman" w:cs="Times New Roman"/>
          <w:sz w:val="28"/>
          <w:szCs w:val="28"/>
        </w:rPr>
        <w:t xml:space="preserve"> – бабушка, замечательный художник.</w:t>
      </w:r>
    </w:p>
    <w:p w:rsidR="00AF06F6" w:rsidRPr="00A45F0E" w:rsidRDefault="00B523B9" w:rsidP="00A45F0E">
      <w:pPr>
        <w:numPr>
          <w:ilvl w:val="0"/>
          <w:numId w:val="20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</w:rPr>
        <w:t>АКРОНТЕЛЬ СРЕДНИЙ</w:t>
      </w:r>
      <w:r w:rsidRPr="00A45F0E">
        <w:rPr>
          <w:rFonts w:ascii="Times New Roman" w:eastAsia="Times New Roman" w:hAnsi="Times New Roman" w:cs="Times New Roman"/>
          <w:sz w:val="28"/>
          <w:szCs w:val="28"/>
        </w:rPr>
        <w:t xml:space="preserve"> – папа Кронтика, филолог.  </w:t>
      </w:r>
    </w:p>
    <w:p w:rsidR="006657DB" w:rsidRPr="00A45F0E" w:rsidRDefault="00B523B9" w:rsidP="00A45F0E">
      <w:pPr>
        <w:numPr>
          <w:ilvl w:val="0"/>
          <w:numId w:val="20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КИССИЯ </w:t>
      </w:r>
      <w:r w:rsidRPr="00A45F0E">
        <w:rPr>
          <w:rFonts w:ascii="Times New Roman" w:eastAsia="Times New Roman" w:hAnsi="Times New Roman" w:cs="Times New Roman"/>
          <w:sz w:val="28"/>
          <w:szCs w:val="28"/>
        </w:rPr>
        <w:t xml:space="preserve">– мама-кошка, приемная мать </w:t>
      </w:r>
      <w:proofErr w:type="spellStart"/>
      <w:r w:rsidRPr="00A45F0E">
        <w:rPr>
          <w:rFonts w:ascii="Times New Roman" w:eastAsia="Times New Roman" w:hAnsi="Times New Roman" w:cs="Times New Roman"/>
          <w:sz w:val="28"/>
          <w:szCs w:val="28"/>
        </w:rPr>
        <w:t>Кронтика</w:t>
      </w:r>
      <w:proofErr w:type="spellEnd"/>
      <w:r w:rsidRPr="00A45F0E">
        <w:rPr>
          <w:rFonts w:ascii="Times New Roman" w:eastAsia="Times New Roman" w:hAnsi="Times New Roman" w:cs="Times New Roman"/>
          <w:sz w:val="28"/>
          <w:szCs w:val="28"/>
        </w:rPr>
        <w:t xml:space="preserve">, жена </w:t>
      </w:r>
      <w:proofErr w:type="spellStart"/>
      <w:r w:rsidRPr="00A45F0E">
        <w:rPr>
          <w:rFonts w:ascii="Times New Roman" w:eastAsia="Times New Roman" w:hAnsi="Times New Roman" w:cs="Times New Roman"/>
          <w:sz w:val="28"/>
          <w:szCs w:val="28"/>
        </w:rPr>
        <w:t>Акронтеля</w:t>
      </w:r>
      <w:proofErr w:type="spellEnd"/>
      <w:r w:rsidRPr="00A45F0E">
        <w:rPr>
          <w:rFonts w:ascii="Times New Roman" w:eastAsia="Times New Roman" w:hAnsi="Times New Roman" w:cs="Times New Roman"/>
          <w:sz w:val="28"/>
          <w:szCs w:val="28"/>
        </w:rPr>
        <w:t xml:space="preserve"> Среднего, невестка </w:t>
      </w:r>
      <w:proofErr w:type="spellStart"/>
      <w:r w:rsidRPr="00A45F0E">
        <w:rPr>
          <w:rFonts w:ascii="Times New Roman" w:eastAsia="Times New Roman" w:hAnsi="Times New Roman" w:cs="Times New Roman"/>
          <w:sz w:val="28"/>
          <w:szCs w:val="28"/>
        </w:rPr>
        <w:t>Акронтеля</w:t>
      </w:r>
      <w:proofErr w:type="spellEnd"/>
      <w:r w:rsidRPr="00A45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F0E" w:rsidRPr="00A45F0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657DB" w:rsidRPr="00A45F0E">
        <w:rPr>
          <w:rFonts w:ascii="Times New Roman" w:eastAsia="Times New Roman" w:hAnsi="Times New Roman" w:cs="Times New Roman"/>
          <w:sz w:val="28"/>
          <w:szCs w:val="28"/>
        </w:rPr>
        <w:t xml:space="preserve">таршего и </w:t>
      </w:r>
      <w:proofErr w:type="spellStart"/>
      <w:r w:rsidR="006657DB" w:rsidRPr="00A45F0E">
        <w:rPr>
          <w:rFonts w:ascii="Times New Roman" w:eastAsia="Times New Roman" w:hAnsi="Times New Roman" w:cs="Times New Roman"/>
          <w:sz w:val="28"/>
          <w:szCs w:val="28"/>
        </w:rPr>
        <w:t>Кронтильды</w:t>
      </w:r>
      <w:proofErr w:type="spellEnd"/>
      <w:r w:rsidR="006657DB" w:rsidRPr="00A45F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06F6" w:rsidRPr="00A45F0E" w:rsidRDefault="00B523B9" w:rsidP="00A45F0E">
      <w:pPr>
        <w:numPr>
          <w:ilvl w:val="0"/>
          <w:numId w:val="20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ЕЛИСА – </w:t>
      </w:r>
      <w:r w:rsidRPr="00A45F0E">
        <w:rPr>
          <w:rFonts w:ascii="Times New Roman" w:eastAsia="Times New Roman" w:hAnsi="Times New Roman" w:cs="Times New Roman"/>
          <w:bCs/>
          <w:sz w:val="28"/>
          <w:szCs w:val="28"/>
        </w:rPr>
        <w:t>лисичка, подружка Кронтика.</w:t>
      </w:r>
    </w:p>
    <w:p w:rsidR="00AF06F6" w:rsidRPr="00A45F0E" w:rsidRDefault="00B523B9" w:rsidP="00A45F0E">
      <w:pPr>
        <w:numPr>
          <w:ilvl w:val="0"/>
          <w:numId w:val="20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</w:rPr>
        <w:t>Ушёлбыты</w:t>
      </w:r>
      <w:proofErr w:type="spellEnd"/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Pr="00A45F0E">
        <w:rPr>
          <w:rFonts w:ascii="Times New Roman" w:eastAsia="Times New Roman" w:hAnsi="Times New Roman" w:cs="Times New Roman"/>
          <w:sz w:val="28"/>
          <w:szCs w:val="28"/>
        </w:rPr>
        <w:t xml:space="preserve"> кот из семьи </w:t>
      </w:r>
      <w:proofErr w:type="spellStart"/>
      <w:r w:rsidRPr="00A45F0E">
        <w:rPr>
          <w:rFonts w:ascii="Times New Roman" w:eastAsia="Times New Roman" w:hAnsi="Times New Roman" w:cs="Times New Roman"/>
          <w:sz w:val="28"/>
          <w:szCs w:val="28"/>
        </w:rPr>
        <w:t>Акронтелей</w:t>
      </w:r>
      <w:proofErr w:type="spellEnd"/>
      <w:r w:rsidRPr="00A45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57DB" w:rsidRPr="00A45F0E" w:rsidRDefault="006657DB" w:rsidP="00A45F0E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sz w:val="28"/>
          <w:szCs w:val="28"/>
        </w:rPr>
        <w:t xml:space="preserve">Сюжет помогает мотивационно и содержательно включить ребенка в работу с текстом в качестве активного участника происходящих в нем событий, взаимосвязанных с усвоением соответствующих предметных понятий и УУД.  Белый </w:t>
      </w:r>
      <w:proofErr w:type="spellStart"/>
      <w:r w:rsidRPr="00A45F0E">
        <w:rPr>
          <w:rFonts w:ascii="Times New Roman" w:eastAsia="Times New Roman" w:hAnsi="Times New Roman" w:cs="Times New Roman"/>
          <w:sz w:val="28"/>
          <w:szCs w:val="28"/>
        </w:rPr>
        <w:t>барсучок</w:t>
      </w:r>
      <w:proofErr w:type="spellEnd"/>
      <w:r w:rsidRPr="00A45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5F0E">
        <w:rPr>
          <w:rFonts w:ascii="Times New Roman" w:eastAsia="Times New Roman" w:hAnsi="Times New Roman" w:cs="Times New Roman"/>
          <w:sz w:val="28"/>
          <w:szCs w:val="28"/>
        </w:rPr>
        <w:t>Кронтик</w:t>
      </w:r>
      <w:proofErr w:type="spellEnd"/>
      <w:r w:rsidRPr="00A45F0E">
        <w:rPr>
          <w:rFonts w:ascii="Times New Roman" w:eastAsia="Times New Roman" w:hAnsi="Times New Roman" w:cs="Times New Roman"/>
          <w:sz w:val="28"/>
          <w:szCs w:val="28"/>
        </w:rPr>
        <w:t xml:space="preserve"> и его друзья в ходе своих приключений ведут постоянный диалог с детьми.</w:t>
      </w:r>
    </w:p>
    <w:p w:rsidR="006657DB" w:rsidRPr="00A45F0E" w:rsidRDefault="006657DB" w:rsidP="00A45F0E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sz w:val="28"/>
          <w:szCs w:val="28"/>
        </w:rPr>
        <w:t xml:space="preserve">Каждое учебное пособие состоит из коротких взаимосвязанных рассказов, а каждый рассказ посвящен решению какой-либо конкретной проблемы. </w:t>
      </w:r>
    </w:p>
    <w:p w:rsidR="006657DB" w:rsidRPr="00A45F0E" w:rsidRDefault="006657DB" w:rsidP="00A45F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sz w:val="28"/>
          <w:szCs w:val="28"/>
        </w:rPr>
        <w:t>УМК разработан так, что на его основе можно выстраивать и индивидуальные программы работы с детьми, распределять  нагрузку в зависимости от темпа усвоения материала детьми (Например: на 1 занятии взять материал 1-2 занятий, а можно и только часть). Обязательная часть программы может быть освоена в течение 1-2-х лет или в течение 2-х месяцев.</w:t>
      </w:r>
    </w:p>
    <w:p w:rsidR="006657DB" w:rsidRPr="00A45F0E" w:rsidRDefault="006657DB" w:rsidP="00A45F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sz w:val="28"/>
          <w:szCs w:val="28"/>
        </w:rPr>
        <w:t>Еще один из самых больших плюсов – это то, что педагогу практически не надо готовиться к занятиям: не нужно разрабатывать конспекты занятий, составлять планы, готовить демонстрационные материалы – всё есть! Нужно только взять книгу и тетрадь и внимательно прочитать. В Программе дано примерное распределение часов по образовательным областям для разных режимов работы</w:t>
      </w:r>
    </w:p>
    <w:p w:rsidR="00272E72" w:rsidRPr="00A45F0E" w:rsidRDefault="00272E72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sz w:val="28"/>
          <w:szCs w:val="28"/>
        </w:rPr>
        <w:t>Разработаны следующие формы учебных пособий:</w:t>
      </w:r>
    </w:p>
    <w:p w:rsidR="00272E72" w:rsidRPr="00A45F0E" w:rsidRDefault="00272E72" w:rsidP="00A45F0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sz w:val="28"/>
          <w:szCs w:val="28"/>
        </w:rPr>
        <w:t>Книги для работы взрослых с детьми</w:t>
      </w:r>
    </w:p>
    <w:p w:rsidR="00272E72" w:rsidRPr="00A45F0E" w:rsidRDefault="00272E72" w:rsidP="00A45F0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sz w:val="28"/>
          <w:szCs w:val="28"/>
        </w:rPr>
        <w:t>Тетради для работы взрослых с детьми</w:t>
      </w:r>
    </w:p>
    <w:p w:rsidR="00272E72" w:rsidRPr="00A45F0E" w:rsidRDefault="00272E72" w:rsidP="00A45F0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sz w:val="28"/>
          <w:szCs w:val="28"/>
        </w:rPr>
        <w:t>Альбомы для работы взрослых с детьми</w:t>
      </w:r>
    </w:p>
    <w:p w:rsidR="00272E72" w:rsidRPr="00A45F0E" w:rsidRDefault="00272E72" w:rsidP="00A45F0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sz w:val="28"/>
          <w:szCs w:val="28"/>
        </w:rPr>
        <w:t>Папки с раздаточным и разрезным материалом</w:t>
      </w:r>
    </w:p>
    <w:p w:rsidR="00272E72" w:rsidRPr="00A45F0E" w:rsidRDefault="00272E72" w:rsidP="00A45F0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sz w:val="28"/>
          <w:szCs w:val="28"/>
        </w:rPr>
        <w:t>Девайсы</w:t>
      </w:r>
    </w:p>
    <w:p w:rsidR="00272E72" w:rsidRPr="00A45F0E" w:rsidRDefault="00272E72" w:rsidP="00A45F0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sz w:val="28"/>
          <w:szCs w:val="28"/>
        </w:rPr>
        <w:t>Пособие для работы с интерактивной доской</w:t>
      </w:r>
    </w:p>
    <w:p w:rsidR="00A45F0E" w:rsidRDefault="00A45F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63878" w:rsidRPr="00A45F0E" w:rsidRDefault="00163878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Нужно отметить, что </w:t>
      </w:r>
      <w:proofErr w:type="gramStart"/>
      <w:r w:rsidRPr="00A45F0E">
        <w:rPr>
          <w:rFonts w:ascii="Times New Roman" w:eastAsia="Times New Roman" w:hAnsi="Times New Roman" w:cs="Times New Roman"/>
          <w:sz w:val="28"/>
          <w:szCs w:val="28"/>
        </w:rPr>
        <w:t>данный</w:t>
      </w:r>
      <w:proofErr w:type="gramEnd"/>
      <w:r w:rsidRPr="00A45F0E">
        <w:rPr>
          <w:rFonts w:ascii="Times New Roman" w:eastAsia="Times New Roman" w:hAnsi="Times New Roman" w:cs="Times New Roman"/>
          <w:sz w:val="28"/>
          <w:szCs w:val="28"/>
        </w:rPr>
        <w:t xml:space="preserve"> УМК способствует формированию у детей стойкого интереса к учебным занятиям,  учебно-познавательной  мотивации, произвольного поведения, самооценки, развитию любознательности и умственной активности, направленного внимания, навыков общения со сверстниками и взрослыми, учит думать и рассуждать, иметь свою точку зрения по каждому вопросу. Содержательный компонент УМК понятен и близок детям дошкольного возраста, поэтому они с желанием идут на занятия.      </w:t>
      </w:r>
    </w:p>
    <w:p w:rsidR="00163878" w:rsidRPr="00A45F0E" w:rsidRDefault="00163878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sz w:val="28"/>
          <w:szCs w:val="28"/>
        </w:rPr>
        <w:t>Конечно, были и трудности. Главная – непросто перестроить свой взгляд на обучение, поменять позицию педагога с «Я УЧУ» на «Я СОПРОВОЖДАЮ И НАПРАВЛЯЮ», особенно педагогам с большим стажем.; непросто научиться принимать иную, отличную от своей точку зрения и уважать ее, особенно если она принадлежит ребенку; непросто научиться доверять ребенку, верить в его возможности и предоставлять право на ошибки, ведь мы всегда стараемся его опекать, уберегать от трудностей; непросто научиться готовиться к занятию за несколько минут, не загружая себя работой,  ничего не рисуя и не мастеря. </w:t>
      </w:r>
    </w:p>
    <w:p w:rsidR="00171151" w:rsidRDefault="006657DB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329D" w:rsidRDefault="00D6329D" w:rsidP="00D6329D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 МДОУ детский сад общеразвивающего вида №125</w:t>
      </w:r>
    </w:p>
    <w:p w:rsidR="00D6329D" w:rsidRDefault="00D6329D" w:rsidP="00D6329D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Починская Ю.Н.</w:t>
      </w:r>
    </w:p>
    <w:p w:rsidR="00AA5EF8" w:rsidRDefault="00AA5EF8" w:rsidP="00D6329D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eastAsia="Times New Roman" w:hAnsi="Times New Roman" w:cs="Times New Roman"/>
          <w:sz w:val="28"/>
          <w:szCs w:val="28"/>
        </w:rPr>
        <w:t>МДОУ детский сад общеразвивающего вида №125</w:t>
      </w:r>
    </w:p>
    <w:p w:rsidR="00AA5EF8" w:rsidRPr="00A45F0E" w:rsidRDefault="00AA5EF8" w:rsidP="00D6329D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Айгараева Н.С.</w:t>
      </w:r>
      <w:bookmarkStart w:id="0" w:name="_GoBack"/>
      <w:bookmarkEnd w:id="0"/>
    </w:p>
    <w:sectPr w:rsidR="00AA5EF8" w:rsidRPr="00A45F0E" w:rsidSect="00163878">
      <w:pgSz w:w="11906" w:h="16838"/>
      <w:pgMar w:top="1134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9798"/>
      </v:shape>
    </w:pict>
  </w:numPicBullet>
  <w:abstractNum w:abstractNumId="0">
    <w:nsid w:val="03686CF6"/>
    <w:multiLevelType w:val="hybridMultilevel"/>
    <w:tmpl w:val="F4785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F025E0"/>
    <w:multiLevelType w:val="hybridMultilevel"/>
    <w:tmpl w:val="632C095C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19C35B6"/>
    <w:multiLevelType w:val="hybridMultilevel"/>
    <w:tmpl w:val="A9A49072"/>
    <w:lvl w:ilvl="0" w:tplc="0964AA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3E02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842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6610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AD2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788F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E0E8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652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B852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26C5A7B"/>
    <w:multiLevelType w:val="hybridMultilevel"/>
    <w:tmpl w:val="C75A4B74"/>
    <w:lvl w:ilvl="0" w:tplc="EF5056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84A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4E2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9EC6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009B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267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473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C04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AA0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3915B8F"/>
    <w:multiLevelType w:val="hybridMultilevel"/>
    <w:tmpl w:val="A93E1D94"/>
    <w:lvl w:ilvl="0" w:tplc="30988A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A16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A5A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749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C491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FCA6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C64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862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525E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3986147"/>
    <w:multiLevelType w:val="hybridMultilevel"/>
    <w:tmpl w:val="5DE20AFA"/>
    <w:lvl w:ilvl="0" w:tplc="85A6A2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B47F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A7C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2D9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0E46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C6CA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4C72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6AB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C0BF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3552E6B"/>
    <w:multiLevelType w:val="hybridMultilevel"/>
    <w:tmpl w:val="F62EC550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355A7DA6"/>
    <w:multiLevelType w:val="hybridMultilevel"/>
    <w:tmpl w:val="41D27E12"/>
    <w:lvl w:ilvl="0" w:tplc="F8EC18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4D0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DC0E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DC8D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7CB1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0672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0E74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86B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9CA9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67E3711"/>
    <w:multiLevelType w:val="hybridMultilevel"/>
    <w:tmpl w:val="68283E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07AB8"/>
    <w:multiLevelType w:val="multilevel"/>
    <w:tmpl w:val="5DB6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CA84AEB"/>
    <w:multiLevelType w:val="hybridMultilevel"/>
    <w:tmpl w:val="B58097FE"/>
    <w:lvl w:ilvl="0" w:tplc="608C61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007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BC40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C637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C7D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F673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A12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82C7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5E63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87D2381"/>
    <w:multiLevelType w:val="multilevel"/>
    <w:tmpl w:val="AC74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6547E"/>
    <w:multiLevelType w:val="hybridMultilevel"/>
    <w:tmpl w:val="76983CFC"/>
    <w:lvl w:ilvl="0" w:tplc="E1CAC3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E7C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E81C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80D4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20C8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8CDA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9EF3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7ABD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5809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2EF7270"/>
    <w:multiLevelType w:val="hybridMultilevel"/>
    <w:tmpl w:val="0720D846"/>
    <w:lvl w:ilvl="0" w:tplc="859A0B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4A98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2AC4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A024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101B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849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309C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ADD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E80A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F591647"/>
    <w:multiLevelType w:val="hybridMultilevel"/>
    <w:tmpl w:val="8DF8E1B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243532"/>
    <w:multiLevelType w:val="hybridMultilevel"/>
    <w:tmpl w:val="DC1CAD24"/>
    <w:lvl w:ilvl="0" w:tplc="B0484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4E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86C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781D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297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49B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CC3D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506E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E61A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C9E3313"/>
    <w:multiLevelType w:val="hybridMultilevel"/>
    <w:tmpl w:val="2B863A80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6E0F03DB"/>
    <w:multiLevelType w:val="hybridMultilevel"/>
    <w:tmpl w:val="440033C2"/>
    <w:lvl w:ilvl="0" w:tplc="DFDCB2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C2D3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CA1D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A42D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82D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E469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E18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F428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78CC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1F93C69"/>
    <w:multiLevelType w:val="hybridMultilevel"/>
    <w:tmpl w:val="718A5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4E2551F"/>
    <w:multiLevelType w:val="hybridMultilevel"/>
    <w:tmpl w:val="A13AAB10"/>
    <w:lvl w:ilvl="0" w:tplc="0316E0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C4AE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EAD4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1E16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4E2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DA07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90A4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2E3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5C89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6573DB0"/>
    <w:multiLevelType w:val="hybridMultilevel"/>
    <w:tmpl w:val="A296E748"/>
    <w:lvl w:ilvl="0" w:tplc="594633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21F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074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C24E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CC0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8A65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8C28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A92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96D9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79B58EB"/>
    <w:multiLevelType w:val="hybridMultilevel"/>
    <w:tmpl w:val="DC40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9"/>
  </w:num>
  <w:num w:numId="5">
    <w:abstractNumId w:val="19"/>
  </w:num>
  <w:num w:numId="6">
    <w:abstractNumId w:val="5"/>
  </w:num>
  <w:num w:numId="7">
    <w:abstractNumId w:val="3"/>
  </w:num>
  <w:num w:numId="8">
    <w:abstractNumId w:val="20"/>
  </w:num>
  <w:num w:numId="9">
    <w:abstractNumId w:val="7"/>
  </w:num>
  <w:num w:numId="10">
    <w:abstractNumId w:val="17"/>
  </w:num>
  <w:num w:numId="11">
    <w:abstractNumId w:val="13"/>
  </w:num>
  <w:num w:numId="12">
    <w:abstractNumId w:val="12"/>
  </w:num>
  <w:num w:numId="13">
    <w:abstractNumId w:val="2"/>
  </w:num>
  <w:num w:numId="14">
    <w:abstractNumId w:val="10"/>
  </w:num>
  <w:num w:numId="15">
    <w:abstractNumId w:val="15"/>
  </w:num>
  <w:num w:numId="16">
    <w:abstractNumId w:val="4"/>
  </w:num>
  <w:num w:numId="17">
    <w:abstractNumId w:val="21"/>
  </w:num>
  <w:num w:numId="18">
    <w:abstractNumId w:val="16"/>
  </w:num>
  <w:num w:numId="19">
    <w:abstractNumId w:val="1"/>
  </w:num>
  <w:num w:numId="20">
    <w:abstractNumId w:val="6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DB"/>
    <w:rsid w:val="00163878"/>
    <w:rsid w:val="00171151"/>
    <w:rsid w:val="00192E5D"/>
    <w:rsid w:val="002465E5"/>
    <w:rsid w:val="00271598"/>
    <w:rsid w:val="00272E72"/>
    <w:rsid w:val="00461730"/>
    <w:rsid w:val="005C5474"/>
    <w:rsid w:val="006657DB"/>
    <w:rsid w:val="00703C17"/>
    <w:rsid w:val="00A45F0E"/>
    <w:rsid w:val="00AA5EF8"/>
    <w:rsid w:val="00AF06F6"/>
    <w:rsid w:val="00B523B9"/>
    <w:rsid w:val="00CE72E7"/>
    <w:rsid w:val="00D6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65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57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65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65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57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65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Николаевич</dc:creator>
  <cp:lastModifiedBy>пк</cp:lastModifiedBy>
  <cp:revision>2</cp:revision>
  <cp:lastPrinted>2015-02-18T04:45:00Z</cp:lastPrinted>
  <dcterms:created xsi:type="dcterms:W3CDTF">2020-03-03T08:32:00Z</dcterms:created>
  <dcterms:modified xsi:type="dcterms:W3CDTF">2020-03-03T08:32:00Z</dcterms:modified>
</cp:coreProperties>
</file>