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0" w:rsidRDefault="00876C62" w:rsidP="00876C62">
      <w:pPr>
        <w:suppressAutoHyphens w:val="0"/>
        <w:spacing w:after="200"/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876C62" w:rsidRDefault="00876C62" w:rsidP="00876C62">
      <w:pPr>
        <w:suppressAutoHyphens w:val="0"/>
        <w:spacing w:after="200"/>
        <w:jc w:val="center"/>
        <w:rPr>
          <w:b/>
        </w:rPr>
      </w:pPr>
      <w:r>
        <w:rPr>
          <w:b/>
        </w:rPr>
        <w:t>«Детский сад №125»</w:t>
      </w:r>
    </w:p>
    <w:p w:rsidR="000C7887" w:rsidRDefault="000C7887" w:rsidP="00876C62">
      <w:pPr>
        <w:suppressAutoHyphens w:val="0"/>
        <w:spacing w:after="200"/>
        <w:jc w:val="center"/>
        <w:rPr>
          <w:b/>
        </w:rPr>
      </w:pPr>
    </w:p>
    <w:p w:rsidR="000C7887" w:rsidRDefault="000C7887" w:rsidP="00876C62">
      <w:pPr>
        <w:suppressAutoHyphens w:val="0"/>
        <w:spacing w:after="200"/>
        <w:jc w:val="center"/>
        <w:rPr>
          <w:b/>
        </w:rPr>
      </w:pPr>
    </w:p>
    <w:p w:rsidR="00876C62" w:rsidRDefault="00876C62">
      <w:pPr>
        <w:suppressAutoHyphens w:val="0"/>
        <w:spacing w:after="200" w:line="276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43"/>
      </w:tblGrid>
      <w:tr w:rsidR="00876C62" w:rsidTr="00876C62">
        <w:tc>
          <w:tcPr>
            <w:tcW w:w="4361" w:type="dxa"/>
          </w:tcPr>
          <w:p w:rsidR="00876C62" w:rsidRDefault="00876C62" w:rsidP="00876C62">
            <w:pPr>
              <w:suppressAutoHyphens w:val="0"/>
              <w:spacing w:line="276" w:lineRule="auto"/>
              <w:jc w:val="center"/>
              <w:rPr>
                <w:b/>
                <w:sz w:val="52"/>
              </w:rPr>
            </w:pPr>
          </w:p>
        </w:tc>
        <w:tc>
          <w:tcPr>
            <w:tcW w:w="5543" w:type="dxa"/>
          </w:tcPr>
          <w:p w:rsidR="00876C62" w:rsidRDefault="00876C62" w:rsidP="00876C62">
            <w:pPr>
              <w:suppressAutoHyphens w:val="0"/>
              <w:spacing w:line="276" w:lineRule="auto"/>
              <w:jc w:val="right"/>
              <w:rPr>
                <w:b/>
                <w:sz w:val="28"/>
              </w:rPr>
            </w:pPr>
            <w:r w:rsidRPr="00876C62">
              <w:rPr>
                <w:b/>
                <w:sz w:val="28"/>
              </w:rPr>
              <w:t>УТВЕРЖДАЮ</w:t>
            </w:r>
          </w:p>
          <w:p w:rsidR="00876C62" w:rsidRPr="000C7887" w:rsidRDefault="00876C62" w:rsidP="00876C62">
            <w:pPr>
              <w:suppressAutoHyphens w:val="0"/>
              <w:spacing w:line="276" w:lineRule="auto"/>
              <w:jc w:val="right"/>
              <w:rPr>
                <w:sz w:val="28"/>
              </w:rPr>
            </w:pPr>
            <w:r w:rsidRPr="000C7887">
              <w:rPr>
                <w:sz w:val="28"/>
              </w:rPr>
              <w:t>Заведующий МДОУ «Детский сад №125»</w:t>
            </w:r>
          </w:p>
          <w:p w:rsidR="00876C62" w:rsidRPr="00876C62" w:rsidRDefault="00876C62" w:rsidP="00876C62">
            <w:pPr>
              <w:suppressAutoHyphens w:val="0"/>
              <w:spacing w:line="276" w:lineRule="auto"/>
              <w:jc w:val="right"/>
              <w:rPr>
                <w:b/>
                <w:sz w:val="28"/>
              </w:rPr>
            </w:pPr>
            <w:r w:rsidRPr="000C7887">
              <w:rPr>
                <w:sz w:val="28"/>
              </w:rPr>
              <w:t>________________ /Н.А.Потапова/</w:t>
            </w:r>
          </w:p>
        </w:tc>
      </w:tr>
    </w:tbl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 xml:space="preserve">Отчет по результатам самообследования </w:t>
      </w:r>
    </w:p>
    <w:p w:rsidR="000C7887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 xml:space="preserve">МДОУ «Детский сад №125» </w:t>
      </w:r>
    </w:p>
    <w:p w:rsidR="00876C62" w:rsidRDefault="000C7887" w:rsidP="00876C62">
      <w:pPr>
        <w:suppressAutoHyphens w:val="0"/>
        <w:spacing w:line="276" w:lineRule="auto"/>
        <w:jc w:val="center"/>
        <w:rPr>
          <w:b/>
          <w:sz w:val="52"/>
        </w:rPr>
      </w:pPr>
      <w:r>
        <w:rPr>
          <w:b/>
          <w:sz w:val="52"/>
        </w:rPr>
        <w:t>за 201</w:t>
      </w:r>
      <w:r w:rsidR="00302E98">
        <w:rPr>
          <w:b/>
          <w:sz w:val="52"/>
        </w:rPr>
        <w:t>8</w:t>
      </w:r>
      <w:r>
        <w:rPr>
          <w:b/>
          <w:sz w:val="52"/>
        </w:rPr>
        <w:t>-201</w:t>
      </w:r>
      <w:r w:rsidR="00302E98">
        <w:rPr>
          <w:b/>
          <w:sz w:val="52"/>
        </w:rPr>
        <w:t>9</w:t>
      </w:r>
      <w:r>
        <w:rPr>
          <w:b/>
          <w:sz w:val="52"/>
        </w:rPr>
        <w:t xml:space="preserve"> учебный год</w:t>
      </w: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876C62" w:rsidRDefault="00876C62" w:rsidP="00876C62">
      <w:pPr>
        <w:suppressAutoHyphens w:val="0"/>
        <w:spacing w:line="276" w:lineRule="auto"/>
        <w:jc w:val="center"/>
        <w:rPr>
          <w:b/>
          <w:sz w:val="52"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0C7887" w:rsidRDefault="000C7887" w:rsidP="00876C62">
      <w:pPr>
        <w:suppressAutoHyphens w:val="0"/>
        <w:spacing w:line="276" w:lineRule="auto"/>
        <w:jc w:val="center"/>
        <w:rPr>
          <w:b/>
        </w:rPr>
      </w:pPr>
    </w:p>
    <w:p w:rsidR="00876C62" w:rsidRPr="000C7887" w:rsidRDefault="000C7887" w:rsidP="00876C62">
      <w:pPr>
        <w:suppressAutoHyphens w:val="0"/>
        <w:spacing w:line="276" w:lineRule="auto"/>
        <w:jc w:val="center"/>
        <w:rPr>
          <w:i/>
        </w:rPr>
      </w:pPr>
      <w:r w:rsidRPr="000C7887">
        <w:rPr>
          <w:i/>
        </w:rPr>
        <w:t>Ярославль, 201</w:t>
      </w:r>
      <w:r w:rsidR="00302E98">
        <w:rPr>
          <w:i/>
        </w:rPr>
        <w:t>9</w:t>
      </w:r>
      <w:r w:rsidR="00876C62" w:rsidRPr="000C7887">
        <w:rPr>
          <w:i/>
        </w:rPr>
        <w:br w:type="page"/>
      </w:r>
    </w:p>
    <w:p w:rsidR="008E2ED0" w:rsidRPr="00980C84" w:rsidRDefault="008E2ED0" w:rsidP="00980C84">
      <w:pPr>
        <w:tabs>
          <w:tab w:val="left" w:pos="180"/>
        </w:tabs>
        <w:spacing w:line="276" w:lineRule="auto"/>
        <w:ind w:left="-180"/>
        <w:jc w:val="center"/>
        <w:outlineLvl w:val="0"/>
        <w:rPr>
          <w:b/>
        </w:rPr>
      </w:pPr>
      <w:r w:rsidRPr="00980C84">
        <w:rPr>
          <w:b/>
        </w:rPr>
        <w:lastRenderedPageBreak/>
        <w:t>ОБЩАЯ ХАРАКТЕРИСТИКА УЧРЕЖДЕНИЯ</w:t>
      </w:r>
    </w:p>
    <w:p w:rsidR="008E2ED0" w:rsidRPr="00980C84" w:rsidRDefault="008E2ED0" w:rsidP="00980C84">
      <w:pPr>
        <w:spacing w:before="120" w:line="276" w:lineRule="auto"/>
        <w:jc w:val="center"/>
        <w:rPr>
          <w:b/>
        </w:rPr>
      </w:pPr>
      <w:r w:rsidRPr="00980C84">
        <w:rPr>
          <w:b/>
        </w:rPr>
        <w:t>Информационная справка</w:t>
      </w:r>
    </w:p>
    <w:p w:rsidR="008E2ED0" w:rsidRPr="00980C84" w:rsidRDefault="008E2ED0" w:rsidP="00980C84">
      <w:pPr>
        <w:spacing w:before="240" w:line="276" w:lineRule="auto"/>
        <w:jc w:val="both"/>
        <w:rPr>
          <w:b/>
        </w:rPr>
      </w:pPr>
      <w:r w:rsidRPr="00980C84">
        <w:rPr>
          <w:b/>
        </w:rPr>
        <w:t xml:space="preserve">Полное наименование в соответствии с </w:t>
      </w:r>
      <w:r w:rsidR="00B00BD4" w:rsidRPr="00980C84">
        <w:rPr>
          <w:b/>
        </w:rPr>
        <w:t>У</w:t>
      </w:r>
      <w:r w:rsidRPr="00980C84">
        <w:rPr>
          <w:b/>
        </w:rPr>
        <w:t xml:space="preserve">ставом: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муниципальное  дошкольное  образовательное  учреждение  «Детский  сад №125»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 xml:space="preserve">Сокращенное наименование в соответствии с </w:t>
      </w:r>
      <w:r w:rsidR="00B00BD4" w:rsidRPr="00980C84">
        <w:rPr>
          <w:b/>
        </w:rPr>
        <w:t>У</w:t>
      </w:r>
      <w:r w:rsidRPr="00980C84">
        <w:rPr>
          <w:b/>
        </w:rPr>
        <w:t>ставом: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МДОУ «Детский сад № 125»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 xml:space="preserve">Организационно-правовая  форма  в  соответствии  с  уставом: </w:t>
      </w:r>
    </w:p>
    <w:p w:rsidR="008E2ED0" w:rsidRPr="00980C84" w:rsidRDefault="00B00BD4" w:rsidP="00980C84">
      <w:pPr>
        <w:spacing w:line="276" w:lineRule="auto"/>
        <w:jc w:val="both"/>
      </w:pPr>
      <w:r w:rsidRPr="00980C84">
        <w:t>м</w:t>
      </w:r>
      <w:r w:rsidR="008E2ED0" w:rsidRPr="00980C84">
        <w:t xml:space="preserve">униципальное автономное образовательное учреждение.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Учредитель:</w:t>
      </w:r>
      <w:r w:rsidRPr="00980C84">
        <w:t xml:space="preserve"> департамент образования мэрии города Ярославля.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Год основания:</w:t>
      </w:r>
      <w:r w:rsidRPr="00980C84">
        <w:t xml:space="preserve">  2013 г.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>Юридический адрес: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150035, город Ярославль, улица Доронина, дом 12а.</w:t>
      </w:r>
    </w:p>
    <w:p w:rsidR="008E2ED0" w:rsidRPr="00980C84" w:rsidRDefault="008E2ED0" w:rsidP="00980C84">
      <w:pPr>
        <w:spacing w:line="276" w:lineRule="auto"/>
        <w:jc w:val="both"/>
        <w:rPr>
          <w:b/>
        </w:rPr>
      </w:pPr>
      <w:r w:rsidRPr="00980C84">
        <w:rPr>
          <w:b/>
        </w:rPr>
        <w:t>Фактический адрес: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150035, город Ярославль, улица Доронина, дом 12а.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Телефон:</w:t>
      </w:r>
      <w:r w:rsidRPr="00980C84">
        <w:t xml:space="preserve">  (4852) 45-69-79, 45-69-62; 45-68-63 (факс)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E-</w:t>
      </w:r>
      <w:proofErr w:type="spellStart"/>
      <w:r w:rsidRPr="00980C84">
        <w:rPr>
          <w:b/>
        </w:rPr>
        <w:t>mail</w:t>
      </w:r>
      <w:proofErr w:type="spellEnd"/>
      <w:r w:rsidRPr="00980C84">
        <w:rPr>
          <w:b/>
        </w:rPr>
        <w:t>:</w:t>
      </w:r>
      <w:r w:rsidRPr="00980C84">
        <w:t xml:space="preserve"> yardou125@yandex.ru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rPr>
          <w:b/>
        </w:rPr>
        <w:t>Общая площадь территории:</w:t>
      </w:r>
      <w:r w:rsidRPr="00980C84">
        <w:t xml:space="preserve"> 7400кв.м.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>Муниципальное дошкольное образовательное учреждение «Детский сад № 125» введено в эксплуатацию в 13 декабря 2013 года.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Детский сад  расположен во Фрунзенском районе города  Ярославля.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Территория  детского  сада  озеленена  насаждениями.  На  территории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учреждения  имеются  различные  виды  деревьев  и  кустарников,   клумбы.</w:t>
      </w:r>
    </w:p>
    <w:p w:rsidR="008E2ED0" w:rsidRPr="00980C84" w:rsidRDefault="008E2ED0" w:rsidP="00980C84">
      <w:pPr>
        <w:spacing w:line="276" w:lineRule="auto"/>
      </w:pPr>
      <w:r w:rsidRPr="00980C84">
        <w:t>В ДОУ функционируют 12 возрастных групп, в том числе:</w:t>
      </w:r>
    </w:p>
    <w:p w:rsidR="008E2ED0" w:rsidRDefault="00F51772" w:rsidP="00980C84">
      <w:pPr>
        <w:numPr>
          <w:ilvl w:val="0"/>
          <w:numId w:val="2"/>
        </w:numPr>
        <w:spacing w:line="276" w:lineRule="auto"/>
      </w:pPr>
      <w:r w:rsidRPr="00980C84">
        <w:t>Г</w:t>
      </w:r>
      <w:r w:rsidR="008E2ED0" w:rsidRPr="00980C84">
        <w:t>ру</w:t>
      </w:r>
      <w:r w:rsidRPr="00980C84">
        <w:t xml:space="preserve">ппа </w:t>
      </w:r>
      <w:r w:rsidR="004B3602" w:rsidRPr="00980C84">
        <w:t xml:space="preserve">для детей </w:t>
      </w:r>
      <w:r w:rsidRPr="00980C84">
        <w:t>раннего возраста</w:t>
      </w:r>
      <w:r w:rsidR="008E2ED0" w:rsidRPr="00980C84">
        <w:t xml:space="preserve"> (с </w:t>
      </w:r>
      <w:r w:rsidRPr="00980C84">
        <w:t>1,5</w:t>
      </w:r>
      <w:r w:rsidR="008E2ED0" w:rsidRPr="00980C84">
        <w:t xml:space="preserve"> до 3-х лет) – 1;</w:t>
      </w:r>
    </w:p>
    <w:p w:rsidR="00302E98" w:rsidRPr="00980C84" w:rsidRDefault="00302E98" w:rsidP="00302E98">
      <w:pPr>
        <w:numPr>
          <w:ilvl w:val="0"/>
          <w:numId w:val="2"/>
        </w:numPr>
        <w:spacing w:line="276" w:lineRule="auto"/>
      </w:pPr>
      <w:r w:rsidRPr="00980C84">
        <w:t xml:space="preserve">Группа для детей раннего возраста (с </w:t>
      </w:r>
      <w:r>
        <w:t>2</w:t>
      </w:r>
      <w:r w:rsidRPr="00980C84">
        <w:t xml:space="preserve"> до 3-х лет) – 1;</w:t>
      </w:r>
    </w:p>
    <w:p w:rsidR="008E2ED0" w:rsidRPr="00980C84" w:rsidRDefault="00F51772" w:rsidP="00980C84">
      <w:pPr>
        <w:numPr>
          <w:ilvl w:val="0"/>
          <w:numId w:val="2"/>
        </w:numPr>
        <w:spacing w:line="276" w:lineRule="auto"/>
      </w:pPr>
      <w:r w:rsidRPr="00980C84">
        <w:t>Г</w:t>
      </w:r>
      <w:r w:rsidR="008E2ED0" w:rsidRPr="00980C84">
        <w:t>руппа</w:t>
      </w:r>
      <w:r w:rsidRPr="00980C84">
        <w:t xml:space="preserve"> </w:t>
      </w:r>
      <w:r w:rsidR="004B3602" w:rsidRPr="00980C84">
        <w:t xml:space="preserve">для детей </w:t>
      </w:r>
      <w:r w:rsidRPr="00980C84">
        <w:t>дошкольного возраста</w:t>
      </w:r>
      <w:r w:rsidR="008E2ED0" w:rsidRPr="00980C84">
        <w:t xml:space="preserve"> (с 3 до 4 лет) – </w:t>
      </w:r>
      <w:r w:rsidR="00302E98">
        <w:t>3</w:t>
      </w:r>
      <w:r w:rsidR="008E2ED0" w:rsidRPr="00980C84">
        <w:t>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 xml:space="preserve">Группа для детей дошкольного возраста (с 4 до 5 лет) – </w:t>
      </w:r>
      <w:r w:rsidR="00302E98">
        <w:t>2</w:t>
      </w:r>
      <w:r w:rsidRPr="00980C84">
        <w:t>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 xml:space="preserve">Группа для детей дошкольного возраста (с 5 до 6 лет) – </w:t>
      </w:r>
      <w:r w:rsidR="00302E98">
        <w:t>1</w:t>
      </w:r>
      <w:r w:rsidRPr="00980C84">
        <w:t>;</w:t>
      </w:r>
    </w:p>
    <w:p w:rsidR="004B3602" w:rsidRPr="00980C84" w:rsidRDefault="004B3602" w:rsidP="00980C84">
      <w:pPr>
        <w:numPr>
          <w:ilvl w:val="0"/>
          <w:numId w:val="2"/>
        </w:numPr>
        <w:spacing w:line="276" w:lineRule="auto"/>
      </w:pPr>
      <w:r w:rsidRPr="00980C84">
        <w:t xml:space="preserve">Группа для детей дошкольного возраста (с 6 до 7 лет) – </w:t>
      </w:r>
      <w:r w:rsidR="00302E98">
        <w:t>4</w:t>
      </w:r>
      <w:r w:rsidRPr="00980C84">
        <w:t>;</w:t>
      </w:r>
    </w:p>
    <w:p w:rsidR="004B3602" w:rsidRPr="00980C84" w:rsidRDefault="004B3602" w:rsidP="00980C84">
      <w:pPr>
        <w:spacing w:line="276" w:lineRule="auto"/>
        <w:ind w:left="720"/>
      </w:pPr>
    </w:p>
    <w:p w:rsidR="008E2ED0" w:rsidRPr="00980C84" w:rsidRDefault="008E2ED0" w:rsidP="00980C84">
      <w:pPr>
        <w:spacing w:line="276" w:lineRule="auto"/>
      </w:pPr>
      <w:r w:rsidRPr="00980C84">
        <w:rPr>
          <w:b/>
        </w:rPr>
        <w:t>Коллектив учреждения:</w:t>
      </w:r>
      <w:r w:rsidRPr="00980C84">
        <w:t xml:space="preserve"> </w:t>
      </w:r>
      <w:r w:rsidR="004B3602" w:rsidRPr="00980C84">
        <w:t>6</w:t>
      </w:r>
      <w:r w:rsidR="00302E98">
        <w:t>9</w:t>
      </w:r>
      <w:r w:rsidRPr="00980C84">
        <w:t xml:space="preserve"> человек.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8E2ED0" w:rsidRPr="00980C84" w:rsidRDefault="008E2ED0" w:rsidP="00980C84">
      <w:pPr>
        <w:spacing w:line="276" w:lineRule="auto"/>
        <w:rPr>
          <w:b/>
        </w:rPr>
      </w:pPr>
      <w:r w:rsidRPr="00980C84">
        <w:rPr>
          <w:b/>
        </w:rPr>
        <w:t>Режим работы детского сада</w:t>
      </w:r>
    </w:p>
    <w:p w:rsidR="008E2ED0" w:rsidRPr="00980C84" w:rsidRDefault="008E2ED0" w:rsidP="00980C84">
      <w:pPr>
        <w:spacing w:line="276" w:lineRule="auto"/>
      </w:pPr>
      <w:r w:rsidRPr="00980C84">
        <w:t>с 7.00 до 19.00 при пятидневной рабочей неделе.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980C84" w:rsidRDefault="00980C8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 xml:space="preserve"> УПРАВЛЕНИЕ ДЕТСКИМ САДОМ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Управление дошкольным учреждением осуществляется в соответствии  с законодательством РФ и </w:t>
      </w:r>
      <w:r w:rsidR="00B00BD4" w:rsidRPr="00980C84">
        <w:t>У</w:t>
      </w:r>
      <w:r w:rsidRPr="00980C84">
        <w:t xml:space="preserve">ставом МДОУ  «Детский сад № 125» 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Непосредственное  управление  учреждением  осуществляется  заведующим ДОО Потаповой Ниной А</w:t>
      </w:r>
      <w:r w:rsidR="0073021E" w:rsidRPr="00980C84">
        <w:t>л</w:t>
      </w:r>
      <w:r w:rsidRPr="00980C84">
        <w:t>ександровной.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Организационная  структура  управления  в  дошкольном  учреждении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представляет  собой  совокупность  всех  его  органов  с  присущими  им  функциями, а также состоит из взаимосвязанных между собой коллективов:  педагогического, медицинского, младшего обслуживающего.  </w:t>
      </w:r>
    </w:p>
    <w:p w:rsidR="008E2ED0" w:rsidRPr="00980C84" w:rsidRDefault="008E2ED0" w:rsidP="00980C84">
      <w:pPr>
        <w:spacing w:line="276" w:lineRule="auto"/>
        <w:jc w:val="both"/>
        <w:rPr>
          <w:i/>
        </w:rPr>
      </w:pPr>
    </w:p>
    <w:p w:rsidR="008E2ED0" w:rsidRDefault="008E2ED0" w:rsidP="00980C84">
      <w:pPr>
        <w:spacing w:line="276" w:lineRule="auto"/>
        <w:jc w:val="both"/>
        <w:rPr>
          <w:i/>
        </w:rPr>
      </w:pPr>
      <w:r w:rsidRPr="00980C84">
        <w:rPr>
          <w:i/>
        </w:rPr>
        <w:t>Административные  обязанности  в  коллективе  распределяются следующим образом:</w:t>
      </w:r>
    </w:p>
    <w:p w:rsidR="000C7887" w:rsidRPr="00980C84" w:rsidRDefault="000C7887" w:rsidP="00980C84">
      <w:pPr>
        <w:spacing w:line="276" w:lineRule="auto"/>
        <w:jc w:val="both"/>
        <w:rPr>
          <w:i/>
        </w:rPr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Заведующий – </w:t>
      </w:r>
      <w:r w:rsidRPr="00980C84">
        <w:rPr>
          <w:b/>
        </w:rPr>
        <w:t>Потапова Нина Александровна</w:t>
      </w:r>
      <w:r w:rsidRPr="00980C84">
        <w:t xml:space="preserve">, тел.: (4852) 45-69-79;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осуществляет  руководство  образовательным  учреждением,  устанавливает     контакты с внешними организациями, осуществляет системный контроль  за  воспитательно-образовательной,  административно-хозяйственной  и  финансовой деятельностью учреждения.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Старшие воспитатели – </w:t>
      </w:r>
      <w:r w:rsidR="00302E98">
        <w:rPr>
          <w:b/>
        </w:rPr>
        <w:t xml:space="preserve">Починская Юлия Николаевна, </w:t>
      </w:r>
      <w:r w:rsidR="0073021E" w:rsidRPr="00980C84">
        <w:rPr>
          <w:b/>
        </w:rPr>
        <w:t>Айгараева Наталия Сергеевна</w:t>
      </w:r>
      <w:r w:rsidRPr="00980C84">
        <w:t xml:space="preserve">, </w:t>
      </w:r>
      <w:proofErr w:type="spellStart"/>
      <w:r w:rsidR="00302E98" w:rsidRPr="00302E98">
        <w:rPr>
          <w:b/>
        </w:rPr>
        <w:t>Коковкина</w:t>
      </w:r>
      <w:proofErr w:type="spellEnd"/>
      <w:r w:rsidR="00302E98" w:rsidRPr="00302E98">
        <w:rPr>
          <w:b/>
        </w:rPr>
        <w:t xml:space="preserve"> Анна Владимировна</w:t>
      </w:r>
      <w:r w:rsidR="00302E98">
        <w:t xml:space="preserve"> </w:t>
      </w:r>
      <w:r w:rsidRPr="00980C84">
        <w:t xml:space="preserve">тел.: (4852) 45-69-05;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>планируют  и  организуют  методическую  работу  коллектива.  Руководят работой  воспитателей,  педагогов-специалистов,  осуществляют  работу  с молодыми специалистами, анализируют выполнение основной образовательной программы,  участвуют  в  разработке  перспективных  планов  и  направлений  деятельности учреждения, организуют деятельность творческих групп.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Старшая медицинская сестра – </w:t>
      </w:r>
      <w:r w:rsidR="0073021E" w:rsidRPr="00980C84">
        <w:rPr>
          <w:b/>
        </w:rPr>
        <w:t>Попова Татьяна Васильевна</w:t>
      </w:r>
      <w:r w:rsidRPr="00980C84">
        <w:t xml:space="preserve">, тел.: (4852) 45-68-74; работает  в  тесном  контакте  с  врачом-педиатром  ДОО, старшим воспитателем, инструктором  по физической культуре, инструкторами по плаванию, хореографом, педагогом-психологом по контролю и укреплению здоровья воспитанников и внедрению здоровьесберегающих  технологий, контролирует санитарное состояние всех помещений и территории ДОО. 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Главный бухгалтер – </w:t>
      </w:r>
      <w:r w:rsidRPr="00980C84">
        <w:rPr>
          <w:b/>
        </w:rPr>
        <w:t>Гордеева Екатерина Валерьевна</w:t>
      </w:r>
      <w:r w:rsidRPr="00980C84">
        <w:t>, тел.: (4852) 45-69-62;  осуществляет  организацию  и  контроль  за  финансово-экономической деятельностью ДОО.</w:t>
      </w:r>
    </w:p>
    <w:p w:rsidR="008E2ED0" w:rsidRPr="00980C84" w:rsidRDefault="008E2ED0" w:rsidP="00980C84">
      <w:pPr>
        <w:spacing w:line="276" w:lineRule="auto"/>
        <w:jc w:val="both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Заместитель заведующего по административно-хозяйственной части  – </w:t>
      </w:r>
      <w:r w:rsidR="0073021E" w:rsidRPr="00980C84">
        <w:rPr>
          <w:b/>
        </w:rPr>
        <w:t>Орлова Наталия Ивановна</w:t>
      </w:r>
      <w:r w:rsidRPr="00980C84">
        <w:t xml:space="preserve">, тел.: (4852) 45-69-05;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t xml:space="preserve">организует  и  обеспечивает  безопасное  и  бесперебойное  обслуживание, выполнение предписаний надзорных органов, ремонт. </w:t>
      </w:r>
    </w:p>
    <w:p w:rsidR="008E2ED0" w:rsidRPr="00980C84" w:rsidRDefault="008E2ED0" w:rsidP="00980C84">
      <w:pPr>
        <w:spacing w:line="276" w:lineRule="auto"/>
        <w:jc w:val="both"/>
      </w:pPr>
      <w:r w:rsidRPr="00980C84">
        <w:lastRenderedPageBreak/>
        <w:t>Руководитель  каждого  структурного  подразделения  отвечает  перед заведующим за реализацию единой педагогической стратегии.</w:t>
      </w:r>
    </w:p>
    <w:p w:rsidR="000C7887" w:rsidRDefault="000C7887" w:rsidP="00980C84">
      <w:pPr>
        <w:spacing w:line="276" w:lineRule="auto"/>
        <w:jc w:val="center"/>
        <w:rPr>
          <w:b/>
        </w:rPr>
      </w:pP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t>Формы  самоуправления  образовательного  учреждения, обеспечивающие  государственно-общественный  характер  самоуправления, являются: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 xml:space="preserve">Общее собрание трудового коллектива, 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 xml:space="preserve">Педагогический совет, 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Совет родителей,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Профсоюзный комитет,</w:t>
      </w:r>
    </w:p>
    <w:p w:rsidR="008E2ED0" w:rsidRPr="00980C84" w:rsidRDefault="008E2ED0" w:rsidP="00980C84">
      <w:pPr>
        <w:numPr>
          <w:ilvl w:val="0"/>
          <w:numId w:val="3"/>
        </w:numPr>
        <w:spacing w:line="276" w:lineRule="auto"/>
      </w:pPr>
      <w:r w:rsidRPr="00980C84">
        <w:t>Наблюдательный совет.</w:t>
      </w:r>
    </w:p>
    <w:p w:rsidR="008E2ED0" w:rsidRPr="00980C84" w:rsidRDefault="008E2ED0" w:rsidP="00980C84">
      <w:pPr>
        <w:spacing w:line="276" w:lineRule="auto"/>
      </w:pPr>
    </w:p>
    <w:p w:rsidR="008E2ED0" w:rsidRPr="00980C84" w:rsidRDefault="008E2ED0" w:rsidP="00980C84">
      <w:pPr>
        <w:spacing w:line="276" w:lineRule="auto"/>
        <w:jc w:val="both"/>
      </w:pPr>
      <w:r w:rsidRPr="00980C84">
        <w:t>Порядок  выборов  органов  самоуправления  и  их  компетенция определяются Уставом и другими локальными актами учреждения.</w:t>
      </w:r>
    </w:p>
    <w:p w:rsidR="0073021E" w:rsidRPr="00980C84" w:rsidRDefault="0073021E" w:rsidP="00980C84">
      <w:pPr>
        <w:spacing w:line="276" w:lineRule="auto"/>
        <w:jc w:val="center"/>
        <w:rPr>
          <w:b/>
        </w:rPr>
      </w:pPr>
    </w:p>
    <w:p w:rsidR="00B05A7C" w:rsidRDefault="00B05A7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КОНТИНГЕНТ ВОСПИТАННИКОВ</w:t>
      </w:r>
    </w:p>
    <w:p w:rsidR="008E2ED0" w:rsidRPr="00980C84" w:rsidRDefault="008E2ED0" w:rsidP="00980C84">
      <w:pPr>
        <w:spacing w:line="276" w:lineRule="auto"/>
        <w:rPr>
          <w:b/>
        </w:rPr>
      </w:pPr>
    </w:p>
    <w:p w:rsidR="008E2ED0" w:rsidRPr="00980C84" w:rsidRDefault="008E2ED0" w:rsidP="00980C84">
      <w:pPr>
        <w:spacing w:line="276" w:lineRule="auto"/>
      </w:pPr>
      <w:r w:rsidRPr="00980C84">
        <w:rPr>
          <w:b/>
        </w:rPr>
        <w:t>Количество   детей по списку</w:t>
      </w:r>
      <w:r w:rsidRPr="00980C84">
        <w:t xml:space="preserve"> в 201</w:t>
      </w:r>
      <w:r w:rsidR="00302E98">
        <w:t>8</w:t>
      </w:r>
      <w:r w:rsidRPr="00980C84">
        <w:t>-201</w:t>
      </w:r>
      <w:r w:rsidR="00302E98">
        <w:t>9</w:t>
      </w:r>
      <w:r w:rsidRPr="00980C84">
        <w:t xml:space="preserve"> учебном году: </w:t>
      </w:r>
      <w:r w:rsidR="00302E98">
        <w:t>352</w:t>
      </w:r>
      <w:r w:rsidRPr="00980C84">
        <w:t xml:space="preserve"> </w:t>
      </w:r>
      <w:r w:rsidR="00302E98">
        <w:t>ребенка</w:t>
      </w:r>
      <w:r w:rsidR="0073021E" w:rsidRPr="00980C84">
        <w:t xml:space="preserve"> из них:</w:t>
      </w:r>
    </w:p>
    <w:p w:rsidR="0073021E" w:rsidRPr="00980C84" w:rsidRDefault="0073021E" w:rsidP="00980C84">
      <w:pPr>
        <w:numPr>
          <w:ilvl w:val="0"/>
          <w:numId w:val="4"/>
        </w:numPr>
        <w:spacing w:line="276" w:lineRule="auto"/>
        <w:outlineLvl w:val="0"/>
      </w:pPr>
      <w:r w:rsidRPr="00980C84">
        <w:t xml:space="preserve">дети </w:t>
      </w:r>
      <w:r w:rsidR="00302E98">
        <w:t xml:space="preserve">в группах </w:t>
      </w:r>
      <w:r w:rsidRPr="00980C84">
        <w:t>раннего возраста (с 1,5 до 3 лет) –</w:t>
      </w:r>
      <w:r w:rsidR="00302E98">
        <w:t>55</w:t>
      </w:r>
      <w:r w:rsidRPr="00980C84">
        <w:t xml:space="preserve"> человек, </w:t>
      </w:r>
    </w:p>
    <w:p w:rsidR="0073021E" w:rsidRPr="00980C84" w:rsidRDefault="0073021E" w:rsidP="00980C84">
      <w:pPr>
        <w:numPr>
          <w:ilvl w:val="0"/>
          <w:numId w:val="4"/>
        </w:numPr>
        <w:spacing w:line="276" w:lineRule="auto"/>
        <w:outlineLvl w:val="0"/>
      </w:pPr>
      <w:r w:rsidRPr="00980C84">
        <w:t>дети дошкольного возраста (с 3 до 7 лет) –</w:t>
      </w:r>
      <w:r w:rsidR="00CE6EF1">
        <w:t>297</w:t>
      </w:r>
      <w:r w:rsidRPr="00980C84">
        <w:t xml:space="preserve"> человек.</w:t>
      </w:r>
    </w:p>
    <w:p w:rsidR="008E2ED0" w:rsidRPr="00980C84" w:rsidRDefault="008E2ED0" w:rsidP="00980C84">
      <w:pPr>
        <w:spacing w:line="276" w:lineRule="auto"/>
        <w:outlineLvl w:val="0"/>
      </w:pPr>
      <w:r w:rsidRPr="00980C84">
        <w:rPr>
          <w:b/>
        </w:rPr>
        <w:t>Количество выпускников:</w:t>
      </w:r>
      <w:r w:rsidRPr="00980C84">
        <w:t xml:space="preserve"> </w:t>
      </w:r>
      <w:r w:rsidR="00CE6EF1">
        <w:t>9</w:t>
      </w:r>
      <w:r w:rsidR="00097F4A">
        <w:t>5</w:t>
      </w:r>
      <w:r w:rsidRPr="00980C84">
        <w:t xml:space="preserve"> человек</w:t>
      </w:r>
    </w:p>
    <w:p w:rsidR="008E2ED0" w:rsidRPr="00980C84" w:rsidRDefault="008E2ED0" w:rsidP="00980C84">
      <w:pPr>
        <w:spacing w:after="120" w:line="276" w:lineRule="auto"/>
        <w:ind w:left="720"/>
        <w:jc w:val="center"/>
        <w:outlineLvl w:val="0"/>
        <w:rPr>
          <w:b/>
        </w:rPr>
      </w:pPr>
      <w:r w:rsidRPr="00980C84">
        <w:rPr>
          <w:b/>
        </w:rPr>
        <w:t>Анализ численности воспитанников ДОО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992"/>
        <w:gridCol w:w="850"/>
        <w:gridCol w:w="993"/>
        <w:gridCol w:w="992"/>
        <w:gridCol w:w="1134"/>
        <w:gridCol w:w="992"/>
        <w:gridCol w:w="992"/>
      </w:tblGrid>
      <w:tr w:rsidR="00CE6EF1" w:rsidRPr="00980C84" w:rsidTr="00CE6EF1">
        <w:tc>
          <w:tcPr>
            <w:tcW w:w="1985" w:type="dxa"/>
            <w:vMerge w:val="restart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CE6EF1">
              <w:rPr>
                <w:b/>
                <w:sz w:val="22"/>
              </w:rPr>
              <w:t>Направленность групп, возраст детей</w:t>
            </w:r>
          </w:p>
        </w:tc>
        <w:tc>
          <w:tcPr>
            <w:tcW w:w="1701" w:type="dxa"/>
            <w:gridSpan w:val="2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2014-2015 учебный год</w:t>
            </w:r>
          </w:p>
        </w:tc>
        <w:tc>
          <w:tcPr>
            <w:tcW w:w="1843" w:type="dxa"/>
            <w:gridSpan w:val="2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2015-2016 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2016-2017 учебный год</w:t>
            </w:r>
          </w:p>
        </w:tc>
        <w:tc>
          <w:tcPr>
            <w:tcW w:w="2126" w:type="dxa"/>
            <w:gridSpan w:val="2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2017-2018 учебный год</w:t>
            </w:r>
          </w:p>
        </w:tc>
        <w:tc>
          <w:tcPr>
            <w:tcW w:w="1984" w:type="dxa"/>
            <w:gridSpan w:val="2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80C84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980C84">
              <w:rPr>
                <w:b/>
              </w:rPr>
              <w:t xml:space="preserve"> учебный год</w:t>
            </w:r>
          </w:p>
        </w:tc>
      </w:tr>
      <w:tr w:rsidR="00CE6EF1" w:rsidRPr="00980C84" w:rsidTr="00CE6EF1">
        <w:tc>
          <w:tcPr>
            <w:tcW w:w="1985" w:type="dxa"/>
            <w:vMerge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групп</w:t>
            </w:r>
          </w:p>
        </w:tc>
        <w:tc>
          <w:tcPr>
            <w:tcW w:w="850" w:type="dxa"/>
            <w:vAlign w:val="center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детей</w:t>
            </w:r>
          </w:p>
        </w:tc>
        <w:tc>
          <w:tcPr>
            <w:tcW w:w="851" w:type="dxa"/>
            <w:vAlign w:val="center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групп</w:t>
            </w:r>
          </w:p>
        </w:tc>
        <w:tc>
          <w:tcPr>
            <w:tcW w:w="992" w:type="dxa"/>
            <w:vAlign w:val="center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детей</w:t>
            </w:r>
          </w:p>
        </w:tc>
        <w:tc>
          <w:tcPr>
            <w:tcW w:w="850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групп</w:t>
            </w:r>
          </w:p>
        </w:tc>
        <w:tc>
          <w:tcPr>
            <w:tcW w:w="993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групп</w:t>
            </w:r>
          </w:p>
        </w:tc>
        <w:tc>
          <w:tcPr>
            <w:tcW w:w="1134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групп</w:t>
            </w:r>
          </w:p>
        </w:tc>
        <w:tc>
          <w:tcPr>
            <w:tcW w:w="992" w:type="dxa"/>
            <w:vAlign w:val="center"/>
          </w:tcPr>
          <w:p w:rsidR="00CE6EF1" w:rsidRPr="00CE6EF1" w:rsidRDefault="00CE6EF1" w:rsidP="00CE6EF1">
            <w:pPr>
              <w:spacing w:line="276" w:lineRule="auto"/>
              <w:jc w:val="center"/>
              <w:outlineLvl w:val="0"/>
              <w:rPr>
                <w:b/>
                <w:sz w:val="20"/>
              </w:rPr>
            </w:pPr>
            <w:r w:rsidRPr="00CE6EF1">
              <w:rPr>
                <w:b/>
                <w:sz w:val="20"/>
              </w:rPr>
              <w:t>Кол-во детей</w:t>
            </w:r>
          </w:p>
        </w:tc>
      </w:tr>
      <w:tr w:rsidR="00CE6EF1" w:rsidRPr="00980C84" w:rsidTr="00CE6EF1">
        <w:tc>
          <w:tcPr>
            <w:tcW w:w="1985" w:type="dxa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>Группы общеразвивающей направленности раннего возраста (1,5 – 3 лет)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145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24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27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E6EF1" w:rsidRPr="00980C84" w:rsidTr="00CE6EF1">
        <w:tc>
          <w:tcPr>
            <w:tcW w:w="1985" w:type="dxa"/>
          </w:tcPr>
          <w:p w:rsid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 xml:space="preserve">Группы общеразвивающей направленности дошкольного возраста </w:t>
            </w:r>
          </w:p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>(3 – 7 лет)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167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287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170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CE6EF1" w:rsidRPr="00980C84" w:rsidTr="00CE6EF1">
        <w:tc>
          <w:tcPr>
            <w:tcW w:w="1985" w:type="dxa"/>
          </w:tcPr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>Группы комбинированной направленности раннего возраста (1,5 – 3 лет)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6EF1" w:rsidRPr="00980C84" w:rsidTr="00CE6EF1">
        <w:tc>
          <w:tcPr>
            <w:tcW w:w="1985" w:type="dxa"/>
          </w:tcPr>
          <w:p w:rsid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>Группы комбинированной направленности дошкольного возраста</w:t>
            </w:r>
          </w:p>
          <w:p w:rsidR="00CE6EF1" w:rsidRPr="00CE6EF1" w:rsidRDefault="00CE6EF1" w:rsidP="00980C84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CE6EF1">
              <w:rPr>
                <w:sz w:val="22"/>
              </w:rPr>
              <w:t xml:space="preserve"> (3 – 7 лет)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139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CE6EF1" w:rsidRPr="00980C84" w:rsidTr="00CE6EF1">
        <w:tc>
          <w:tcPr>
            <w:tcW w:w="1985" w:type="dxa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312</w:t>
            </w:r>
          </w:p>
        </w:tc>
        <w:tc>
          <w:tcPr>
            <w:tcW w:w="851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980C84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311</w:t>
            </w:r>
          </w:p>
        </w:tc>
        <w:tc>
          <w:tcPr>
            <w:tcW w:w="850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328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 w:rsidRPr="00980C84">
              <w:rPr>
                <w:b/>
              </w:rPr>
              <w:t>336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CE6EF1" w:rsidRPr="00980C84" w:rsidRDefault="00CE6EF1" w:rsidP="00CE6EF1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352</w:t>
            </w:r>
          </w:p>
        </w:tc>
      </w:tr>
    </w:tbl>
    <w:p w:rsidR="008E2ED0" w:rsidRPr="00980C84" w:rsidRDefault="008E2ED0" w:rsidP="00980C84">
      <w:pPr>
        <w:spacing w:line="276" w:lineRule="auto"/>
        <w:outlineLvl w:val="0"/>
      </w:pPr>
    </w:p>
    <w:p w:rsidR="008E2ED0" w:rsidRPr="00980C84" w:rsidRDefault="008E2ED0" w:rsidP="00980C84">
      <w:pPr>
        <w:spacing w:line="276" w:lineRule="auto"/>
        <w:outlineLvl w:val="0"/>
      </w:pPr>
    </w:p>
    <w:p w:rsidR="008E2ED0" w:rsidRPr="00980C84" w:rsidRDefault="00E6594F" w:rsidP="00980C84">
      <w:pPr>
        <w:spacing w:line="276" w:lineRule="auto"/>
        <w:outlineLvl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-35560</wp:posOffset>
            </wp:positionV>
            <wp:extent cx="6591300" cy="4356735"/>
            <wp:effectExtent l="0" t="0" r="19050" b="24765"/>
            <wp:wrapThrough wrapText="bothSides">
              <wp:wrapPolygon edited="0">
                <wp:start x="0" y="0"/>
                <wp:lineTo x="0" y="21628"/>
                <wp:lineTo x="21600" y="21628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87" w:rsidRDefault="000C7887" w:rsidP="00980C84">
      <w:pPr>
        <w:spacing w:line="276" w:lineRule="auto"/>
        <w:jc w:val="center"/>
        <w:outlineLvl w:val="0"/>
        <w:rPr>
          <w:b/>
        </w:rPr>
      </w:pPr>
    </w:p>
    <w:p w:rsidR="00097F4A" w:rsidRDefault="00097F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097F4A" w:rsidRPr="00980C84" w:rsidRDefault="00097F4A" w:rsidP="00097F4A">
      <w:pPr>
        <w:pStyle w:val="ad"/>
        <w:spacing w:before="150" w:beforeAutospacing="0" w:after="0" w:afterAutospacing="0" w:line="276" w:lineRule="auto"/>
        <w:ind w:left="1134" w:right="75"/>
        <w:jc w:val="center"/>
        <w:textAlignment w:val="baseline"/>
        <w:rPr>
          <w:b/>
          <w:color w:val="000000"/>
        </w:rPr>
      </w:pPr>
      <w:r w:rsidRPr="00980C84">
        <w:rPr>
          <w:b/>
          <w:color w:val="000000"/>
        </w:rPr>
        <w:lastRenderedPageBreak/>
        <w:t xml:space="preserve">Показатели деятельности </w:t>
      </w:r>
    </w:p>
    <w:p w:rsidR="00097F4A" w:rsidRPr="00980C84" w:rsidRDefault="00097F4A" w:rsidP="00097F4A">
      <w:pPr>
        <w:pStyle w:val="ad"/>
        <w:spacing w:before="150" w:beforeAutospacing="0" w:after="0" w:afterAutospacing="0" w:line="276" w:lineRule="auto"/>
        <w:ind w:left="1134" w:right="75"/>
        <w:jc w:val="center"/>
        <w:textAlignment w:val="baseline"/>
        <w:rPr>
          <w:b/>
          <w:color w:val="000000"/>
        </w:rPr>
      </w:pPr>
      <w:r w:rsidRPr="00980C84">
        <w:rPr>
          <w:b/>
          <w:color w:val="000000"/>
        </w:rPr>
        <w:t xml:space="preserve">МДОУ «Детский сад  № 125» на </w:t>
      </w:r>
      <w:r w:rsidR="002C473F">
        <w:rPr>
          <w:b/>
          <w:color w:val="000000"/>
        </w:rPr>
        <w:t>12</w:t>
      </w:r>
      <w:r w:rsidRPr="00980C84">
        <w:rPr>
          <w:b/>
          <w:color w:val="000000"/>
        </w:rPr>
        <w:t xml:space="preserve"> апреля 201</w:t>
      </w:r>
      <w:r w:rsidR="002C473F">
        <w:rPr>
          <w:b/>
          <w:color w:val="000000"/>
        </w:rPr>
        <w:t>9</w:t>
      </w:r>
      <w:r w:rsidRPr="00980C84">
        <w:rPr>
          <w:b/>
          <w:color w:val="000000"/>
        </w:rPr>
        <w:t xml:space="preserve"> г.</w:t>
      </w:r>
    </w:p>
    <w:p w:rsidR="00097F4A" w:rsidRPr="00980C84" w:rsidRDefault="00097F4A" w:rsidP="00097F4A">
      <w:pPr>
        <w:spacing w:line="276" w:lineRule="auto"/>
      </w:pPr>
    </w:p>
    <w:p w:rsidR="00097F4A" w:rsidRPr="00980C84" w:rsidRDefault="00097F4A" w:rsidP="00097F4A">
      <w:pPr>
        <w:spacing w:line="276" w:lineRule="auto"/>
        <w:rPr>
          <w:rFonts w:ascii="Verdana" w:hAnsi="Verdana" w:cs="Verdana"/>
          <w:color w:val="000000"/>
        </w:rPr>
      </w:pPr>
    </w:p>
    <w:tbl>
      <w:tblPr>
        <w:tblW w:w="10108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6888"/>
        <w:gridCol w:w="2410"/>
      </w:tblGrid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N </w:t>
            </w:r>
            <w:proofErr w:type="gramStart"/>
            <w:r w:rsidRPr="00980C84">
              <w:rPr>
                <w:color w:val="000000"/>
              </w:rPr>
              <w:t>п</w:t>
            </w:r>
            <w:proofErr w:type="gramEnd"/>
            <w:r w:rsidRPr="00980C84">
              <w:rPr>
                <w:color w:val="000000"/>
              </w:rPr>
              <w:t>/п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Показатели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Единица измерения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097F4A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</w:t>
            </w:r>
            <w:r>
              <w:rPr>
                <w:color w:val="000000"/>
              </w:rPr>
              <w:t>52</w:t>
            </w:r>
            <w:r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В </w:t>
            </w:r>
            <w:proofErr w:type="gramStart"/>
            <w:r w:rsidRPr="00980C84">
              <w:rPr>
                <w:color w:val="000000"/>
              </w:rPr>
              <w:t>режиме полного дня</w:t>
            </w:r>
            <w:proofErr w:type="gramEnd"/>
            <w:r w:rsidRPr="00980C84">
              <w:rPr>
                <w:color w:val="000000"/>
              </w:rPr>
              <w:t xml:space="preserve"> (8 – 12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097F4A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3</w:t>
            </w:r>
            <w:r>
              <w:rPr>
                <w:color w:val="000000"/>
              </w:rPr>
              <w:t>52</w:t>
            </w:r>
            <w:r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кратковременного пребывания (3 – 5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80C84">
              <w:rPr>
                <w:color w:val="000000"/>
              </w:rPr>
              <w:t xml:space="preserve"> человек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1D462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97F4A" w:rsidRPr="00980C84">
              <w:rPr>
                <w:color w:val="000000"/>
              </w:rPr>
              <w:t xml:space="preserve"> человека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1D462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 w:rsidR="00097F4A" w:rsidRPr="00980C84">
              <w:rPr>
                <w:color w:val="000000"/>
              </w:rPr>
              <w:t xml:space="preserve"> человек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1D462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352</w:t>
            </w:r>
            <w:r w:rsidR="00097F4A"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097F4A" w:rsidRPr="00980C84">
              <w:rPr>
                <w:color w:val="000000"/>
              </w:rPr>
              <w:t xml:space="preserve"> /100%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В </w:t>
            </w:r>
            <w:proofErr w:type="gramStart"/>
            <w:r w:rsidRPr="00980C84">
              <w:rPr>
                <w:color w:val="000000"/>
              </w:rPr>
              <w:t>режиме полного дня</w:t>
            </w:r>
            <w:proofErr w:type="gramEnd"/>
            <w:r w:rsidRPr="00980C84">
              <w:rPr>
                <w:color w:val="000000"/>
              </w:rPr>
              <w:t xml:space="preserve"> (8 – 12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2C473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345 </w:t>
            </w:r>
            <w:r w:rsidR="00097F4A" w:rsidRPr="00980C84">
              <w:rPr>
                <w:color w:val="000000"/>
              </w:rPr>
              <w:t>человек</w:t>
            </w:r>
            <w:r w:rsidR="00097F4A">
              <w:rPr>
                <w:color w:val="000000"/>
              </w:rPr>
              <w:t xml:space="preserve"> /</w:t>
            </w:r>
            <w:r w:rsidR="00097F4A" w:rsidRPr="00980C84">
              <w:rPr>
                <w:color w:val="000000"/>
              </w:rPr>
              <w:t xml:space="preserve"> </w:t>
            </w:r>
            <w:r w:rsidR="00097F4A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097F4A" w:rsidRPr="00980C84">
              <w:rPr>
                <w:color w:val="000000"/>
              </w:rPr>
              <w:t xml:space="preserve">% 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продленного дня (12 – 14 часов)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человек/0%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1.4.3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0 человек/0%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2C473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097F4A"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097F4A" w:rsidRPr="00980C84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13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2C473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097F4A"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="00097F4A" w:rsidRPr="00980C84">
              <w:rPr>
                <w:color w:val="000000"/>
              </w:rPr>
              <w:t xml:space="preserve"> /1</w:t>
            </w:r>
            <w:r>
              <w:rPr>
                <w:color w:val="000000"/>
              </w:rPr>
              <w:t>3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2C473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097F4A" w:rsidRPr="00980C84">
              <w:rPr>
                <w:color w:val="000000"/>
              </w:rPr>
              <w:t xml:space="preserve"> человека/</w:t>
            </w:r>
            <w:r>
              <w:rPr>
                <w:color w:val="000000"/>
              </w:rPr>
              <w:t>13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1.5.3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По присмотру и уходу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2C473F" w:rsidP="002C473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097F4A" w:rsidRPr="00980C84">
              <w:rPr>
                <w:color w:val="000000"/>
              </w:rPr>
              <w:t xml:space="preserve"> человека /</w:t>
            </w:r>
            <w:r>
              <w:rPr>
                <w:color w:val="000000"/>
              </w:rPr>
              <w:t>13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1.6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7A74BD" w:rsidP="007A74BD">
            <w:pPr>
              <w:spacing w:line="276" w:lineRule="auto"/>
              <w:textAlignment w:val="baseline"/>
              <w:rPr>
                <w:color w:val="000000"/>
              </w:rPr>
            </w:pPr>
            <w:r w:rsidRPr="007A74BD">
              <w:t>3</w:t>
            </w:r>
            <w:r w:rsidR="00097F4A" w:rsidRPr="007A74BD">
              <w:t xml:space="preserve"> </w:t>
            </w:r>
            <w:proofErr w:type="spellStart"/>
            <w:r w:rsidR="00097F4A" w:rsidRPr="007A74BD">
              <w:t>дн</w:t>
            </w:r>
            <w:proofErr w:type="spellEnd"/>
            <w:r w:rsidRPr="007A74BD">
              <w:t>.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lastRenderedPageBreak/>
              <w:t>1.7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F92756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3</w:t>
            </w:r>
            <w:r w:rsidR="00F92756">
              <w:rPr>
                <w:color w:val="000000"/>
              </w:rPr>
              <w:t xml:space="preserve">9 </w:t>
            </w:r>
            <w:r w:rsidRPr="00980C84">
              <w:rPr>
                <w:color w:val="000000"/>
              </w:rPr>
              <w:t>человек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F92756" w:rsidP="00F92756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97F4A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74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F92756" w:rsidP="00F92756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97F4A" w:rsidRPr="00980C84">
              <w:rPr>
                <w:color w:val="000000"/>
              </w:rPr>
              <w:t xml:space="preserve"> человек /</w:t>
            </w:r>
            <w:r>
              <w:rPr>
                <w:color w:val="000000"/>
              </w:rPr>
              <w:t>74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F92756" w:rsidP="00F92756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97F4A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26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1.7.4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F92756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</w:t>
            </w:r>
            <w:r w:rsidR="00F92756">
              <w:rPr>
                <w:color w:val="000000"/>
              </w:rPr>
              <w:t>0</w:t>
            </w:r>
            <w:r w:rsidRPr="00980C84">
              <w:rPr>
                <w:color w:val="000000"/>
              </w:rPr>
              <w:t xml:space="preserve"> человек/ </w:t>
            </w:r>
            <w:r w:rsidR="00F92756">
              <w:rPr>
                <w:color w:val="000000"/>
              </w:rPr>
              <w:t>26</w:t>
            </w:r>
            <w:r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B177C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</w:t>
            </w:r>
            <w:r w:rsidR="00B177CF">
              <w:rPr>
                <w:color w:val="000000"/>
              </w:rPr>
              <w:t>4</w:t>
            </w:r>
            <w:r w:rsidRPr="00980C84">
              <w:rPr>
                <w:color w:val="000000"/>
              </w:rPr>
              <w:t xml:space="preserve"> человек/ 3</w:t>
            </w:r>
            <w:r w:rsidR="00B177CF">
              <w:rPr>
                <w:color w:val="000000"/>
              </w:rPr>
              <w:t>6</w:t>
            </w:r>
            <w:r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Высшая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 человек/ 3%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1.8.2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Первая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97F4A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33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До 5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97F4A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33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1.9.2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Свыше 30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7F4A" w:rsidRPr="00980C84">
              <w:rPr>
                <w:color w:val="000000"/>
              </w:rPr>
              <w:t xml:space="preserve"> человек/ </w:t>
            </w:r>
            <w:r>
              <w:rPr>
                <w:color w:val="000000"/>
              </w:rPr>
              <w:t>3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1.10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97F4A" w:rsidRPr="00980C84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23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7F4A" w:rsidRPr="00980C84">
              <w:rPr>
                <w:color w:val="000000"/>
              </w:rPr>
              <w:t xml:space="preserve"> человека/</w:t>
            </w:r>
            <w:r>
              <w:rPr>
                <w:color w:val="000000"/>
              </w:rPr>
              <w:t>5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proofErr w:type="gramStart"/>
            <w:r w:rsidRPr="00980C84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097F4A" w:rsidRPr="00980C84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90</w:t>
            </w:r>
            <w:r w:rsidR="00097F4A" w:rsidRPr="00980C84">
              <w:rPr>
                <w:color w:val="000000"/>
              </w:rPr>
              <w:t>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 xml:space="preserve">Численность/удельный вес численности педагогических и </w:t>
            </w:r>
            <w:r w:rsidRPr="00980C84">
              <w:rPr>
                <w:color w:val="000000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B177C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  <w:r w:rsidR="00097F4A" w:rsidRPr="00980C84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86</w:t>
            </w:r>
            <w:r w:rsidR="00097F4A" w:rsidRPr="00980C84">
              <w:rPr>
                <w:color w:val="000000"/>
              </w:rPr>
              <w:t xml:space="preserve"> %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lastRenderedPageBreak/>
              <w:t>1.14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B177CF" w:rsidP="001D462F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097F4A" w:rsidRPr="00980C84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>352</w:t>
            </w:r>
            <w:r w:rsidR="00097F4A" w:rsidRPr="00980C84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</w:p>
          <w:p w:rsidR="00097F4A" w:rsidRPr="00980C84" w:rsidRDefault="00097F4A" w:rsidP="00B177C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1/</w:t>
            </w:r>
            <w:r w:rsidR="00B177CF">
              <w:rPr>
                <w:color w:val="000000"/>
              </w:rPr>
              <w:t>11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Учителя-логопеда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Логопеда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Учителя-дефектолога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1.15.6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Педагога-психолога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Инфраструктура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-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2.1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2595,4 кв. м/8,3 кв. м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2.2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 656,8 кв. м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2.3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2.4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  <w:tr w:rsidR="00097F4A" w:rsidRPr="00980C84" w:rsidTr="001D462F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2.5</w:t>
            </w:r>
          </w:p>
        </w:tc>
        <w:tc>
          <w:tcPr>
            <w:tcW w:w="688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F4A" w:rsidRPr="00980C84" w:rsidRDefault="00097F4A" w:rsidP="001D462F">
            <w:pPr>
              <w:spacing w:line="276" w:lineRule="auto"/>
              <w:textAlignment w:val="baseline"/>
              <w:rPr>
                <w:color w:val="000000"/>
              </w:rPr>
            </w:pPr>
            <w:r w:rsidRPr="00980C84">
              <w:rPr>
                <w:color w:val="000000"/>
              </w:rPr>
              <w:t>да</w:t>
            </w:r>
          </w:p>
        </w:tc>
      </w:tr>
    </w:tbl>
    <w:p w:rsidR="00097F4A" w:rsidRPr="00980C84" w:rsidRDefault="00097F4A" w:rsidP="00097F4A">
      <w:pPr>
        <w:spacing w:before="150" w:line="276" w:lineRule="auto"/>
        <w:ind w:right="75"/>
        <w:textAlignment w:val="baseline"/>
      </w:pPr>
      <w:r w:rsidRPr="00980C84">
        <w:rPr>
          <w:rFonts w:ascii="Verdana" w:hAnsi="Verdana" w:cs="Verdana"/>
          <w:color w:val="000000"/>
        </w:rPr>
        <w:t> </w:t>
      </w:r>
    </w:p>
    <w:p w:rsidR="00186F45" w:rsidRDefault="00186F4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86F45" w:rsidRPr="00980C84" w:rsidRDefault="00186F45" w:rsidP="00186F45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КАДРОВЫЙ СОСТАВ</w:t>
      </w:r>
    </w:p>
    <w:p w:rsidR="00186F45" w:rsidRPr="00980C84" w:rsidRDefault="00186F45" w:rsidP="00186F45">
      <w:pPr>
        <w:spacing w:line="276" w:lineRule="auto"/>
        <w:jc w:val="center"/>
        <w:rPr>
          <w:b/>
        </w:rPr>
      </w:pPr>
    </w:p>
    <w:p w:rsidR="00186F45" w:rsidRPr="00980C84" w:rsidRDefault="00186F45" w:rsidP="00186F45">
      <w:pPr>
        <w:spacing w:line="276" w:lineRule="auto"/>
        <w:jc w:val="center"/>
        <w:rPr>
          <w:b/>
        </w:rPr>
      </w:pPr>
      <w:r w:rsidRPr="00980C84">
        <w:rPr>
          <w:b/>
        </w:rPr>
        <w:t>КАЧЕСТВЕННЫЙ  АНАЛИЗ ПЕДАГОГИЧЕСКИХ КАДРОВ:</w:t>
      </w:r>
    </w:p>
    <w:p w:rsidR="00186F45" w:rsidRPr="00EF1F29" w:rsidRDefault="00186F45" w:rsidP="00186F45">
      <w:pPr>
        <w:spacing w:before="240" w:line="276" w:lineRule="auto"/>
        <w:jc w:val="center"/>
        <w:outlineLvl w:val="0"/>
        <w:rPr>
          <w:b/>
          <w:color w:val="000000" w:themeColor="text1"/>
        </w:rPr>
      </w:pPr>
      <w:r w:rsidRPr="00EF1F29">
        <w:rPr>
          <w:b/>
          <w:color w:val="000000" w:themeColor="text1"/>
        </w:rPr>
        <w:t>Возраст педагогов</w:t>
      </w:r>
    </w:p>
    <w:tbl>
      <w:tblPr>
        <w:tblW w:w="1036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35"/>
        <w:gridCol w:w="983"/>
        <w:gridCol w:w="1120"/>
        <w:gridCol w:w="983"/>
        <w:gridCol w:w="1120"/>
        <w:gridCol w:w="983"/>
        <w:gridCol w:w="904"/>
        <w:gridCol w:w="1496"/>
      </w:tblGrid>
      <w:tr w:rsidR="00186F45" w:rsidRPr="00980C84" w:rsidTr="001D462F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rPr>
                <w:b/>
              </w:rPr>
              <w:t xml:space="preserve">       </w:t>
            </w:r>
            <w:r w:rsidRPr="00980C84">
              <w:t>возраст</w:t>
            </w:r>
          </w:p>
          <w:p w:rsidR="00186F45" w:rsidRPr="00980C84" w:rsidRDefault="00186F45" w:rsidP="001D462F">
            <w:pPr>
              <w:spacing w:line="276" w:lineRule="auto"/>
              <w:rPr>
                <w:b/>
              </w:rPr>
            </w:pPr>
            <w:r w:rsidRPr="00980C84">
              <w:t>уч.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Старше 50</w:t>
            </w:r>
          </w:p>
        </w:tc>
      </w:tr>
      <w:tr w:rsidR="00186F45" w:rsidRPr="00980C84" w:rsidTr="001D462F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</w:tr>
      <w:tr w:rsidR="00186F45" w:rsidRPr="00980C84" w:rsidTr="001D462F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</w:tr>
      <w:tr w:rsidR="00186F45" w:rsidRPr="00980C84" w:rsidTr="001D462F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</w:tr>
      <w:tr w:rsidR="00186F45" w:rsidRPr="00980C84" w:rsidTr="001D462F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</w:tr>
      <w:tr w:rsidR="00EF1F29" w:rsidRPr="00980C84" w:rsidTr="001D462F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186F45" w:rsidRPr="00964A06" w:rsidRDefault="00186F45" w:rsidP="00186F45">
      <w:pPr>
        <w:spacing w:before="240" w:line="276" w:lineRule="auto"/>
        <w:jc w:val="center"/>
        <w:rPr>
          <w:b/>
          <w:color w:val="000000" w:themeColor="text1"/>
        </w:rPr>
      </w:pPr>
      <w:proofErr w:type="spellStart"/>
      <w:r w:rsidRPr="00964A06">
        <w:rPr>
          <w:b/>
          <w:color w:val="000000" w:themeColor="text1"/>
        </w:rPr>
        <w:t>Стажевые</w:t>
      </w:r>
      <w:proofErr w:type="spellEnd"/>
      <w:r w:rsidRPr="00964A06">
        <w:rPr>
          <w:b/>
          <w:color w:val="000000" w:themeColor="text1"/>
        </w:rPr>
        <w:t xml:space="preserve"> показатели </w:t>
      </w:r>
    </w:p>
    <w:tbl>
      <w:tblPr>
        <w:tblW w:w="103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1712"/>
        <w:gridCol w:w="1704"/>
        <w:gridCol w:w="1718"/>
        <w:gridCol w:w="1718"/>
        <w:gridCol w:w="1765"/>
      </w:tblGrid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5-10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10-15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15-20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Более 20</w:t>
            </w:r>
          </w:p>
        </w:tc>
      </w:tr>
      <w:tr w:rsidR="00186F45" w:rsidRPr="00980C84" w:rsidTr="001D462F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Общий трудовой стаж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13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14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14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15</w:t>
            </w:r>
          </w:p>
        </w:tc>
      </w:tr>
      <w:tr w:rsidR="00EF1F29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18</w:t>
            </w:r>
          </w:p>
        </w:tc>
      </w:tr>
      <w:tr w:rsidR="00186F45" w:rsidRPr="00980C84" w:rsidTr="001D462F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Педагогический стаж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6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</w:tr>
      <w:tr w:rsidR="00186F45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5</w:t>
            </w:r>
          </w:p>
        </w:tc>
      </w:tr>
      <w:tr w:rsidR="00EF1F29" w:rsidRPr="00980C84" w:rsidTr="001D462F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964A06" w:rsidP="001D46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186F45" w:rsidRPr="00980C84" w:rsidRDefault="00186F45" w:rsidP="00186F45">
      <w:pPr>
        <w:spacing w:before="240" w:line="276" w:lineRule="auto"/>
        <w:jc w:val="center"/>
        <w:rPr>
          <w:b/>
        </w:rPr>
      </w:pPr>
      <w:r w:rsidRPr="00980C84">
        <w:rPr>
          <w:b/>
        </w:rPr>
        <w:t>Образовательный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2268"/>
        <w:gridCol w:w="1276"/>
        <w:gridCol w:w="1418"/>
        <w:gridCol w:w="1417"/>
      </w:tblGrid>
      <w:tr w:rsidR="00186F45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</w:p>
          <w:p w:rsidR="00186F45" w:rsidRPr="00980C84" w:rsidRDefault="00186F45" w:rsidP="001D462F">
            <w:pPr>
              <w:spacing w:line="276" w:lineRule="auto"/>
            </w:pPr>
            <w:proofErr w:type="spellStart"/>
            <w:r w:rsidRPr="00980C84">
              <w:t>уч.г</w:t>
            </w:r>
            <w:proofErr w:type="spellEnd"/>
            <w:r w:rsidRPr="00980C84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Высшее </w:t>
            </w:r>
          </w:p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педагогическое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Высшее непедагогическое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Неполное 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Ср. - спец.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Ср. - спец. </w:t>
            </w:r>
            <w:proofErr w:type="spellStart"/>
            <w:r w:rsidRPr="00980C84">
              <w:rPr>
                <w:b/>
              </w:rPr>
              <w:t>непедаг</w:t>
            </w:r>
            <w:proofErr w:type="spellEnd"/>
            <w:r w:rsidRPr="00980C84">
              <w:rPr>
                <w:b/>
              </w:rPr>
              <w:t>.</w:t>
            </w:r>
          </w:p>
        </w:tc>
      </w:tr>
      <w:tr w:rsidR="00186F45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</w:tr>
      <w:tr w:rsidR="00186F45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</w:tr>
      <w:tr w:rsidR="00186F45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</w:tr>
      <w:tr w:rsidR="00186F45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</w:tr>
      <w:tr w:rsidR="00EF1F29" w:rsidRPr="00980C84" w:rsidTr="001D46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86F45" w:rsidRPr="00980C84" w:rsidRDefault="00186F45" w:rsidP="00186F45">
      <w:pPr>
        <w:spacing w:before="240" w:line="276" w:lineRule="auto"/>
        <w:jc w:val="center"/>
        <w:rPr>
          <w:b/>
        </w:rPr>
      </w:pPr>
      <w:r w:rsidRPr="00980C84">
        <w:rPr>
          <w:b/>
        </w:rPr>
        <w:lastRenderedPageBreak/>
        <w:t>Уровень квалификации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2054"/>
        <w:gridCol w:w="2126"/>
        <w:gridCol w:w="1701"/>
        <w:gridCol w:w="1701"/>
        <w:gridCol w:w="1543"/>
      </w:tblGrid>
      <w:tr w:rsidR="00186F45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86F45" w:rsidRPr="00980C84" w:rsidRDefault="00186F45" w:rsidP="001D462F">
            <w:pPr>
              <w:spacing w:line="276" w:lineRule="auto"/>
              <w:jc w:val="right"/>
            </w:pPr>
            <w:r w:rsidRPr="00980C84">
              <w:t>категория</w:t>
            </w:r>
          </w:p>
          <w:p w:rsidR="00186F45" w:rsidRPr="00980C84" w:rsidRDefault="00186F45" w:rsidP="001D462F">
            <w:pPr>
              <w:spacing w:line="276" w:lineRule="auto"/>
            </w:pPr>
            <w:r w:rsidRPr="00980C84">
              <w:t>уч. год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Кол-во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Соответствие занимаемой должности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не имеют категории</w:t>
            </w:r>
          </w:p>
        </w:tc>
      </w:tr>
      <w:tr w:rsidR="00186F45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2014-2015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21</w:t>
            </w:r>
          </w:p>
        </w:tc>
      </w:tr>
      <w:tr w:rsidR="00186F45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2015-2016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15</w:t>
            </w:r>
          </w:p>
        </w:tc>
      </w:tr>
      <w:tr w:rsidR="00186F45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2016-2017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16</w:t>
            </w:r>
          </w:p>
        </w:tc>
      </w:tr>
      <w:tr w:rsidR="00186F45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2017-2018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7</w:t>
            </w:r>
          </w:p>
        </w:tc>
      </w:tr>
      <w:tr w:rsidR="00EF1F29" w:rsidRPr="00980C84" w:rsidTr="001D462F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1D462F" w:rsidP="001D46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1</w:t>
            </w:r>
            <w:r w:rsidR="001D462F"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186F45" w:rsidRPr="00980C84" w:rsidRDefault="00186F45" w:rsidP="00186F45">
      <w:pPr>
        <w:spacing w:line="276" w:lineRule="auto"/>
        <w:ind w:left="-851"/>
        <w:jc w:val="center"/>
        <w:rPr>
          <w:b/>
        </w:rPr>
      </w:pPr>
    </w:p>
    <w:p w:rsidR="00186F45" w:rsidRPr="00980C84" w:rsidRDefault="00186F45" w:rsidP="00186F45">
      <w:pPr>
        <w:spacing w:line="276" w:lineRule="auto"/>
        <w:ind w:left="-851"/>
        <w:jc w:val="center"/>
        <w:rPr>
          <w:b/>
        </w:rPr>
      </w:pPr>
      <w:r w:rsidRPr="00980C84">
        <w:rPr>
          <w:b/>
        </w:rPr>
        <w:t>Сведения о прохождении КПК</w:t>
      </w:r>
    </w:p>
    <w:p w:rsidR="00186F45" w:rsidRPr="00980C84" w:rsidRDefault="00186F45" w:rsidP="00186F45">
      <w:pPr>
        <w:spacing w:line="276" w:lineRule="auto"/>
        <w:ind w:left="-709" w:firstLine="567"/>
        <w:jc w:val="both"/>
      </w:pPr>
      <w:r w:rsidRPr="00980C84">
        <w:t>В МДОУ «Детский сад №125» работают 3</w:t>
      </w:r>
      <w:r w:rsidR="00EF1F29">
        <w:t>9</w:t>
      </w:r>
      <w:r w:rsidRPr="00980C84">
        <w:t xml:space="preserve"> педагогических работников. По состоянию на </w:t>
      </w:r>
      <w:r w:rsidR="00EF1F29">
        <w:t>12</w:t>
      </w:r>
      <w:r w:rsidRPr="00980C84">
        <w:t xml:space="preserve"> апреля 201</w:t>
      </w:r>
      <w:r w:rsidR="00EF1F29">
        <w:t>9</w:t>
      </w:r>
      <w:r w:rsidRPr="00980C84">
        <w:t xml:space="preserve"> года курсы повышения квалификации прошли </w:t>
      </w:r>
      <w:r w:rsidR="00EF1F29">
        <w:t>90</w:t>
      </w:r>
      <w:r w:rsidRPr="00980C84">
        <w:t>% педагогов.</w:t>
      </w:r>
    </w:p>
    <w:p w:rsidR="00EF1F29" w:rsidRDefault="00EF1F29" w:rsidP="00186F45">
      <w:pPr>
        <w:spacing w:line="276" w:lineRule="auto"/>
        <w:ind w:firstLine="567"/>
        <w:jc w:val="center"/>
        <w:rPr>
          <w:b/>
        </w:rPr>
      </w:pPr>
    </w:p>
    <w:p w:rsidR="00186F45" w:rsidRPr="00980C84" w:rsidRDefault="00186F45" w:rsidP="00186F45">
      <w:pPr>
        <w:spacing w:line="276" w:lineRule="auto"/>
        <w:ind w:firstLine="567"/>
        <w:jc w:val="center"/>
        <w:rPr>
          <w:b/>
        </w:rPr>
      </w:pPr>
      <w:r w:rsidRPr="00980C84">
        <w:rPr>
          <w:b/>
        </w:rPr>
        <w:t>Специалисты МДОУ «Детский сад №125»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4805"/>
        <w:gridCol w:w="4300"/>
      </w:tblGrid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 xml:space="preserve">№ </w:t>
            </w:r>
            <w:proofErr w:type="gramStart"/>
            <w:r w:rsidRPr="00980C84">
              <w:rPr>
                <w:b/>
              </w:rPr>
              <w:t>п</w:t>
            </w:r>
            <w:proofErr w:type="gramEnd"/>
            <w:r w:rsidRPr="00980C84">
              <w:rPr>
                <w:b/>
              </w:rPr>
              <w:t>/п</w:t>
            </w: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Фамилия Имя Отчество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  <w:rPr>
                <w:b/>
              </w:rPr>
            </w:pPr>
            <w:r w:rsidRPr="00980C84">
              <w:rPr>
                <w:b/>
              </w:rPr>
              <w:t>Должность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Новикова Светлана Сергеевна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Инструктор по физической культуре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Магдеева Екатерина Анатольевна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Инструктор по физической культуре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EF1F29" w:rsidP="001D462F">
            <w:pPr>
              <w:spacing w:line="276" w:lineRule="auto"/>
              <w:jc w:val="center"/>
            </w:pPr>
            <w:r>
              <w:t>Ульянычева Наталья Вячеславовна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Музыкальный руководитель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Маркова Нина Аркадьевна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Музыкальный руководитель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Смирнова Татьяна Викторовна</w:t>
            </w:r>
          </w:p>
        </w:tc>
        <w:tc>
          <w:tcPr>
            <w:tcW w:w="2171" w:type="pct"/>
            <w:vAlign w:val="center"/>
          </w:tcPr>
          <w:p w:rsidR="00186F45" w:rsidRPr="00980C84" w:rsidRDefault="00EF1F29" w:rsidP="001D462F">
            <w:pPr>
              <w:spacing w:line="276" w:lineRule="auto"/>
              <w:jc w:val="center"/>
            </w:pPr>
            <w:r>
              <w:t>Педагог-хореограф</w:t>
            </w:r>
          </w:p>
        </w:tc>
      </w:tr>
      <w:tr w:rsidR="00EF1F29" w:rsidRPr="00980C84" w:rsidTr="001D462F">
        <w:tc>
          <w:tcPr>
            <w:tcW w:w="403" w:type="pct"/>
            <w:vAlign w:val="center"/>
          </w:tcPr>
          <w:p w:rsidR="00EF1F29" w:rsidRPr="00980C84" w:rsidRDefault="00EF1F29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Пальянова Виктория Вячеславовна</w:t>
            </w:r>
          </w:p>
        </w:tc>
        <w:tc>
          <w:tcPr>
            <w:tcW w:w="2171" w:type="pct"/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>
              <w:t>Педагог-хореограф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Кротова Ольга Евгеньевна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Специалист по изобразительной деятельности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Аксенова Дарья Валерьевна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Педагог-психолог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Лепилова Екатерина Сергеевна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Учитель-логопед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Румянцева Ася Вячеславовна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Учитель-логопед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Журавлева Анна Алексеевна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Учитель-дефектолог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Айгараева Наталия Сергеевна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Старший воспитатель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Починская Юлия Николаевна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Старший воспитатель</w:t>
            </w:r>
          </w:p>
        </w:tc>
      </w:tr>
      <w:tr w:rsidR="00EF1F29" w:rsidRPr="00980C84" w:rsidTr="001D462F">
        <w:tc>
          <w:tcPr>
            <w:tcW w:w="403" w:type="pct"/>
            <w:vAlign w:val="center"/>
          </w:tcPr>
          <w:p w:rsidR="00EF1F29" w:rsidRPr="00980C84" w:rsidRDefault="00EF1F29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proofErr w:type="spellStart"/>
            <w:r>
              <w:t>Коковкина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171" w:type="pct"/>
            <w:vAlign w:val="center"/>
          </w:tcPr>
          <w:p w:rsidR="00EF1F29" w:rsidRPr="00980C84" w:rsidRDefault="00EF1F29" w:rsidP="001D462F">
            <w:pPr>
              <w:spacing w:line="276" w:lineRule="auto"/>
              <w:jc w:val="center"/>
            </w:pPr>
            <w:r w:rsidRPr="00980C84">
              <w:t>Старший воспитатель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Исмагилова Юлия Валерьевна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Социальный педагог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Инкина Ирина Михайловна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Инструктор по плаванию</w:t>
            </w:r>
          </w:p>
        </w:tc>
      </w:tr>
      <w:tr w:rsidR="00186F45" w:rsidRPr="00980C84" w:rsidTr="001D462F">
        <w:tc>
          <w:tcPr>
            <w:tcW w:w="403" w:type="pct"/>
            <w:vAlign w:val="center"/>
          </w:tcPr>
          <w:p w:rsidR="00186F45" w:rsidRPr="00980C84" w:rsidRDefault="00186F45" w:rsidP="001D462F">
            <w:pPr>
              <w:pStyle w:val="a4"/>
              <w:numPr>
                <w:ilvl w:val="0"/>
                <w:numId w:val="12"/>
              </w:numPr>
              <w:suppressAutoHyphens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186F45" w:rsidRPr="00980C84" w:rsidRDefault="00EF1F29" w:rsidP="001D462F">
            <w:pPr>
              <w:spacing w:line="276" w:lineRule="auto"/>
              <w:jc w:val="center"/>
            </w:pPr>
            <w:r>
              <w:t>Костина</w:t>
            </w:r>
            <w:r w:rsidR="00186F45" w:rsidRPr="00980C84">
              <w:t xml:space="preserve"> Татьяна Викторовна</w:t>
            </w:r>
          </w:p>
        </w:tc>
        <w:tc>
          <w:tcPr>
            <w:tcW w:w="2171" w:type="pct"/>
            <w:vAlign w:val="center"/>
          </w:tcPr>
          <w:p w:rsidR="00186F45" w:rsidRPr="00980C84" w:rsidRDefault="00186F45" w:rsidP="001D462F">
            <w:pPr>
              <w:spacing w:line="276" w:lineRule="auto"/>
              <w:jc w:val="center"/>
            </w:pPr>
            <w:r w:rsidRPr="00980C84">
              <w:t>Инструктор по плаванию</w:t>
            </w:r>
          </w:p>
        </w:tc>
      </w:tr>
    </w:tbl>
    <w:p w:rsidR="00186F45" w:rsidRDefault="00186F45" w:rsidP="00186F45">
      <w:pPr>
        <w:spacing w:line="276" w:lineRule="auto"/>
        <w:jc w:val="center"/>
        <w:outlineLvl w:val="0"/>
        <w:rPr>
          <w:b/>
        </w:rPr>
      </w:pPr>
    </w:p>
    <w:p w:rsidR="00186F45" w:rsidRDefault="00186F45" w:rsidP="00186F4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E2ED0" w:rsidRPr="00980C84" w:rsidRDefault="008E2ED0" w:rsidP="000C7887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lastRenderedPageBreak/>
        <w:t>МАТЕРИАЛЬНАЯ БАЗА ДО</w:t>
      </w:r>
      <w:r w:rsidR="000C7887">
        <w:rPr>
          <w:b/>
        </w:rPr>
        <w:t>У</w:t>
      </w:r>
      <w:r w:rsidRPr="00980C84">
        <w:rPr>
          <w:b/>
        </w:rPr>
        <w:t>: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t>Материально-техническое оснащение образовательной деятельности в ДО</w:t>
      </w:r>
      <w:r w:rsidR="000C7887">
        <w:rPr>
          <w:b/>
        </w:rPr>
        <w:t>У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i w:val="0"/>
          <w:bdr w:val="none" w:sz="0" w:space="0" w:color="auto" w:frame="1"/>
        </w:rPr>
        <w:t>В МДОУ «Детский сад №125» в достаточном количестве имеется оборудование для помещений с учетом их функционального назначения, возраста детей.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 w:val="0"/>
          <w:bdr w:val="none" w:sz="0" w:space="0" w:color="auto" w:frame="1"/>
        </w:rPr>
      </w:pPr>
      <w:r w:rsidRPr="00980C84">
        <w:t>   </w:t>
      </w:r>
      <w:r w:rsidRPr="00980C84">
        <w:rPr>
          <w:rStyle w:val="ac"/>
          <w:b w:val="0"/>
          <w:bdr w:val="none" w:sz="0" w:space="0" w:color="auto" w:frame="1"/>
        </w:rPr>
        <w:t>Оснащение пространства учреждения проводится в соответствии с Приказом 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электробезопасности, требованиями охраны труда воспитанников и работников;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 помещения групповых комнат оснащены: приемной, групповой, спальней, санузлом;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кабинеты, физкультурный зал, спортивная площадка, групповые участки, игровая площадка – оснащены необходимым игровым и спортивным оборудованием и инвентарем;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имеется помещение для работы медицинского персонала (медицинский кабинет, массажный кабинет, изолятор, процедурный кабинет, кабинет релаксации)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proofErr w:type="gramStart"/>
      <w:r w:rsidRPr="00980C84">
        <w:rPr>
          <w:bdr w:val="none" w:sz="0" w:space="0" w:color="auto" w:frame="1"/>
        </w:rPr>
        <w:t xml:space="preserve">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установлено </w:t>
      </w:r>
      <w:proofErr w:type="spellStart"/>
      <w:r w:rsidRPr="00980C84">
        <w:rPr>
          <w:bdr w:val="none" w:sz="0" w:space="0" w:color="auto" w:frame="1"/>
        </w:rPr>
        <w:t>здоровьесберегающее</w:t>
      </w:r>
      <w:proofErr w:type="spellEnd"/>
      <w:r w:rsidRPr="00980C84">
        <w:rPr>
          <w:bdr w:val="none" w:sz="0" w:space="0" w:color="auto" w:frame="1"/>
        </w:rPr>
        <w:t xml:space="preserve"> оборудование (приборы, улучшающие качество окружающей среды, ионизаторы воздуха, увлажнители воздуха,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  <w:proofErr w:type="gramEnd"/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инструктор по плаванию, педагог – психолог, музыкальный руководитель, медицинские работники).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Воспитательно-образовательный модуль включает в себя: </w:t>
      </w:r>
      <w:r w:rsidRPr="00980C84">
        <w:t xml:space="preserve"> 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1. Групповые</w:t>
      </w:r>
      <w:r w:rsidR="00F16837" w:rsidRPr="00980C84">
        <w:rPr>
          <w:rStyle w:val="ab"/>
          <w:bCs/>
          <w:i w:val="0"/>
          <w:bdr w:val="none" w:sz="0" w:space="0" w:color="auto" w:frame="1"/>
        </w:rPr>
        <w:t xml:space="preserve"> помещения – 12 групп для детей дошкольного возраста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2. Методический кабинет.</w:t>
      </w:r>
    </w:p>
    <w:p w:rsidR="00F16837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 xml:space="preserve">3. Музыкальный </w:t>
      </w:r>
      <w:r w:rsidR="00F16837" w:rsidRPr="00980C84">
        <w:rPr>
          <w:rStyle w:val="ab"/>
          <w:bCs/>
          <w:i w:val="0"/>
          <w:bdr w:val="none" w:sz="0" w:space="0" w:color="auto" w:frame="1"/>
        </w:rPr>
        <w:t>зал.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4. Ф</w:t>
      </w:r>
      <w:r w:rsidR="008E2ED0" w:rsidRPr="00980C84">
        <w:rPr>
          <w:rStyle w:val="ab"/>
          <w:bCs/>
          <w:i w:val="0"/>
          <w:bdr w:val="none" w:sz="0" w:space="0" w:color="auto" w:frame="1"/>
        </w:rPr>
        <w:t>изкультурный зал.                                            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5</w:t>
      </w:r>
      <w:r w:rsidR="008E2ED0" w:rsidRPr="00980C84">
        <w:rPr>
          <w:rStyle w:val="ab"/>
          <w:bCs/>
          <w:i w:val="0"/>
          <w:bdr w:val="none" w:sz="0" w:space="0" w:color="auto" w:frame="1"/>
        </w:rPr>
        <w:t xml:space="preserve">. </w:t>
      </w:r>
      <w:proofErr w:type="gramStart"/>
      <w:r w:rsidR="008E2ED0" w:rsidRPr="00980C84">
        <w:rPr>
          <w:rStyle w:val="ab"/>
          <w:bCs/>
          <w:i w:val="0"/>
          <w:bdr w:val="none" w:sz="0" w:space="0" w:color="auto" w:frame="1"/>
        </w:rPr>
        <w:t>ИЗО</w:t>
      </w:r>
      <w:proofErr w:type="gramEnd"/>
      <w:r w:rsidR="008E2ED0" w:rsidRPr="00980C84">
        <w:rPr>
          <w:rStyle w:val="ab"/>
          <w:bCs/>
          <w:i w:val="0"/>
          <w:bdr w:val="none" w:sz="0" w:space="0" w:color="auto" w:frame="1"/>
        </w:rPr>
        <w:t xml:space="preserve"> студия.</w:t>
      </w:r>
    </w:p>
    <w:p w:rsidR="008E2ED0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6</w:t>
      </w:r>
      <w:r w:rsidR="008E2ED0" w:rsidRPr="00980C84">
        <w:rPr>
          <w:rStyle w:val="ab"/>
          <w:bCs/>
          <w:i w:val="0"/>
          <w:bdr w:val="none" w:sz="0" w:space="0" w:color="auto" w:frame="1"/>
        </w:rPr>
        <w:t>. Сенсорная комната</w:t>
      </w:r>
    </w:p>
    <w:p w:rsidR="008E2ED0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>7. Бассейн.</w:t>
      </w:r>
    </w:p>
    <w:p w:rsidR="001D462F" w:rsidRDefault="001D462F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>
        <w:rPr>
          <w:rStyle w:val="ab"/>
          <w:bCs/>
          <w:i w:val="0"/>
          <w:bdr w:val="none" w:sz="0" w:space="0" w:color="auto" w:frame="1"/>
        </w:rPr>
        <w:t>8. Компьютерный класс.</w:t>
      </w:r>
    </w:p>
    <w:p w:rsidR="001D462F" w:rsidRPr="00980C84" w:rsidRDefault="001D462F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>
        <w:rPr>
          <w:rStyle w:val="ab"/>
          <w:bCs/>
          <w:i w:val="0"/>
          <w:bdr w:val="none" w:sz="0" w:space="0" w:color="auto" w:frame="1"/>
        </w:rPr>
        <w:t>9. Кабинет дополнительного образования.</w:t>
      </w:r>
    </w:p>
    <w:p w:rsidR="00326CFB" w:rsidRDefault="00326CFB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lastRenderedPageBreak/>
        <w:t>Коррекционно-развивающей модуль:</w:t>
      </w:r>
    </w:p>
    <w:p w:rsidR="008E2ED0" w:rsidRPr="00980C84" w:rsidRDefault="008E2ED0" w:rsidP="00980C84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>Кабинет педагога-психолога.</w:t>
      </w:r>
    </w:p>
    <w:p w:rsidR="00C768C2" w:rsidRPr="00980C84" w:rsidRDefault="00C768C2" w:rsidP="00980C84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Кабинет учителя-логопеда и учителя-дефектолога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Оздоровительно-профилактический модуль:      </w:t>
      </w:r>
      <w:r w:rsidRPr="00980C84">
        <w:t xml:space="preserve"> </w:t>
      </w:r>
    </w:p>
    <w:p w:rsidR="008E2ED0" w:rsidRPr="00980C84" w:rsidRDefault="008E2ED0" w:rsidP="00980C8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ab"/>
          <w:bCs/>
          <w:i w:val="0"/>
          <w:bdr w:val="none" w:sz="0" w:space="0" w:color="auto" w:frame="1"/>
        </w:rPr>
      </w:pPr>
      <w:r w:rsidRPr="00980C84">
        <w:rPr>
          <w:rStyle w:val="ab"/>
          <w:bCs/>
          <w:i w:val="0"/>
          <w:bdr w:val="none" w:sz="0" w:space="0" w:color="auto" w:frame="1"/>
        </w:rPr>
        <w:t>Медицинский кабинет.</w:t>
      </w:r>
    </w:p>
    <w:p w:rsidR="008E2ED0" w:rsidRPr="00980C84" w:rsidRDefault="008E2ED0" w:rsidP="00980C8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</w:pPr>
      <w:r w:rsidRPr="00980C84">
        <w:t>Массажный кабинет.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2. Процедурный кабинет.                                          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3. Изолятор</w:t>
      </w:r>
      <w:r w:rsidR="00F16837" w:rsidRPr="00980C84">
        <w:rPr>
          <w:rStyle w:val="ab"/>
          <w:bCs/>
          <w:i w:val="0"/>
          <w:bdr w:val="none" w:sz="0" w:space="0" w:color="auto" w:frame="1"/>
        </w:rPr>
        <w:t>ы</w:t>
      </w:r>
      <w:r w:rsidRPr="00980C84">
        <w:rPr>
          <w:rStyle w:val="ab"/>
          <w:bCs/>
          <w:i w:val="0"/>
          <w:bdr w:val="none" w:sz="0" w:space="0" w:color="auto" w:frame="1"/>
        </w:rPr>
        <w:t>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4. Комната релаксации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980C84">
        <w:rPr>
          <w:rStyle w:val="ab"/>
          <w:bCs/>
          <w:i w:val="0"/>
          <w:bdr w:val="none" w:sz="0" w:space="0" w:color="auto" w:frame="1"/>
        </w:rPr>
        <w:t>6. Фитобар</w:t>
      </w:r>
    </w:p>
    <w:p w:rsidR="00F16837" w:rsidRPr="00980C84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детском саду созданы условия для укрепления здоровья детей. Для занятий с детьми, и для профилактики нарушений опорно-двигательного аппарата есть специальные массажеры, «сухой» бассейн, гимнастические мячи, детские беговые дорожки, детские велотренажеры, спортивные модули, другое оборудование.</w:t>
      </w:r>
      <w:r w:rsidR="00C768C2" w:rsidRPr="00980C84">
        <w:rPr>
          <w:bdr w:val="none" w:sz="0" w:space="0" w:color="auto" w:frame="1"/>
        </w:rPr>
        <w:t xml:space="preserve"> В 201</w:t>
      </w:r>
      <w:r w:rsidR="006E3600">
        <w:rPr>
          <w:bdr w:val="none" w:sz="0" w:space="0" w:color="auto" w:frame="1"/>
        </w:rPr>
        <w:t>8</w:t>
      </w:r>
      <w:r w:rsidR="00C768C2" w:rsidRPr="00980C84">
        <w:rPr>
          <w:bdr w:val="none" w:sz="0" w:space="0" w:color="auto" w:frame="1"/>
        </w:rPr>
        <w:t>-201</w:t>
      </w:r>
      <w:r w:rsidR="006E3600">
        <w:rPr>
          <w:bdr w:val="none" w:sz="0" w:space="0" w:color="auto" w:frame="1"/>
        </w:rPr>
        <w:t>9</w:t>
      </w:r>
      <w:r w:rsidR="00C768C2" w:rsidRPr="00980C84">
        <w:rPr>
          <w:bdr w:val="none" w:sz="0" w:space="0" w:color="auto" w:frame="1"/>
        </w:rPr>
        <w:t xml:space="preserve"> учебном году была осуществлена закупка спортивного инвентаря для занятий детей физической культурой.</w:t>
      </w:r>
    </w:p>
    <w:p w:rsidR="00C768C2" w:rsidRPr="00980C84" w:rsidRDefault="00C768C2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c"/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rStyle w:val="ac"/>
          <w:bdr w:val="none" w:sz="0" w:space="0" w:color="auto" w:frame="1"/>
        </w:rPr>
        <w:t>В ДОУ созданы условия для художественно-эстетического развития детей:    </w:t>
      </w:r>
      <w:r w:rsidRPr="00980C84">
        <w:t xml:space="preserve"> 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музыкальном зале имеются технические средства: музыкальный центр, CD дисков; есть музыкальные инструменты и музыкальные дидактические пособия для эстетического развития.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В специально оборудованной изостудии имеются разнообразные материалы для художественно-творческой деятельности детей.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Кабинет психолога оборудован необходимыми пособиями, дидактическими играми, методической литературой.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980C84">
        <w:rPr>
          <w:bdr w:val="none" w:sz="0" w:space="0" w:color="auto" w:frame="1"/>
        </w:rPr>
        <w:t>В методическом кабинете ДОУ имеются дидактические пособия, игрушки для занятий, литература, диагностический инструментарий.</w:t>
      </w:r>
    </w:p>
    <w:p w:rsidR="00C768C2" w:rsidRPr="00980C84" w:rsidRDefault="00C768C2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980C84">
        <w:rPr>
          <w:bdr w:val="none" w:sz="0" w:space="0" w:color="auto" w:frame="1"/>
        </w:rPr>
        <w:t>В 2016-2017 учебном году была осуществлена закупка музыкальных инструментов для занятий с детьми.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6E3600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bdr w:val="none" w:sz="0" w:space="0" w:color="auto" w:frame="1"/>
        </w:rPr>
      </w:pPr>
      <w:r w:rsidRPr="00097F4A">
        <w:rPr>
          <w:i/>
          <w:bdr w:val="none" w:sz="0" w:space="0" w:color="auto" w:frame="1"/>
        </w:rPr>
        <w:t>В течение 201</w:t>
      </w:r>
      <w:r w:rsidR="00E6594F" w:rsidRPr="00097F4A">
        <w:rPr>
          <w:i/>
          <w:bdr w:val="none" w:sz="0" w:space="0" w:color="auto" w:frame="1"/>
        </w:rPr>
        <w:t>8</w:t>
      </w:r>
      <w:r w:rsidRPr="00097F4A">
        <w:rPr>
          <w:i/>
          <w:bdr w:val="none" w:sz="0" w:space="0" w:color="auto" w:frame="1"/>
        </w:rPr>
        <w:t>-201</w:t>
      </w:r>
      <w:r w:rsidR="00E6594F" w:rsidRPr="00097F4A">
        <w:rPr>
          <w:i/>
          <w:bdr w:val="none" w:sz="0" w:space="0" w:color="auto" w:frame="1"/>
        </w:rPr>
        <w:t>9</w:t>
      </w:r>
      <w:r w:rsidRPr="00097F4A">
        <w:rPr>
          <w:i/>
          <w:bdr w:val="none" w:sz="0" w:space="0" w:color="auto" w:frame="1"/>
        </w:rPr>
        <w:t xml:space="preserve"> учебного года была также закуплена художественная и методическая литература, обновлено игровое оборудование, инвентарь, игрушки. </w:t>
      </w:r>
    </w:p>
    <w:p w:rsidR="008E2ED0" w:rsidRPr="00097F4A" w:rsidRDefault="00F16837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097F4A">
        <w:rPr>
          <w:i/>
          <w:bdr w:val="none" w:sz="0" w:space="0" w:color="auto" w:frame="1"/>
        </w:rPr>
        <w:t xml:space="preserve">В течение учебного года </w:t>
      </w:r>
      <w:r w:rsidR="00E6594F" w:rsidRPr="00097F4A">
        <w:rPr>
          <w:i/>
          <w:bdr w:val="none" w:sz="0" w:space="0" w:color="auto" w:frame="1"/>
        </w:rPr>
        <w:t>в МДОУ «Детский сад №125» оборудованы и полностью оснащены два дополнительных кабинета для организации совместной образовательной</w:t>
      </w:r>
      <w:r w:rsidR="006E3600">
        <w:rPr>
          <w:i/>
          <w:bdr w:val="none" w:sz="0" w:space="0" w:color="auto" w:frame="1"/>
        </w:rPr>
        <w:t xml:space="preserve"> деятельности детей </w:t>
      </w:r>
      <w:proofErr w:type="gramStart"/>
      <w:r w:rsidR="006E3600">
        <w:rPr>
          <w:i/>
          <w:bdr w:val="none" w:sz="0" w:space="0" w:color="auto" w:frame="1"/>
        </w:rPr>
        <w:t>со</w:t>
      </w:r>
      <w:proofErr w:type="gramEnd"/>
      <w:r w:rsidR="006E3600">
        <w:rPr>
          <w:i/>
          <w:bdr w:val="none" w:sz="0" w:space="0" w:color="auto" w:frame="1"/>
        </w:rPr>
        <w:t xml:space="preserve"> взрослым, в том числе компьютерный класс с беспроводным доступом к сети Интернет, оснащенный мультимедийным демонстрационным дисплеем,  ноутбуками, устройствами ввода информации, флеш-накопителями, методическим, информационным и программным обеспечением, а также мебелью, соответствующую возрастным особенностям каждого обучающегося.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</w:rPr>
      </w:pPr>
    </w:p>
    <w:p w:rsidR="00EA3E1E" w:rsidRPr="00980C84" w:rsidRDefault="00EA3E1E" w:rsidP="00980C84">
      <w:pPr>
        <w:suppressAutoHyphens w:val="0"/>
        <w:spacing w:after="200" w:line="276" w:lineRule="auto"/>
        <w:rPr>
          <w:b/>
        </w:rPr>
      </w:pPr>
      <w:r w:rsidRPr="00980C84">
        <w:rPr>
          <w:b/>
        </w:rPr>
        <w:br w:type="page"/>
      </w:r>
    </w:p>
    <w:p w:rsidR="008E2ED0" w:rsidRPr="00980C84" w:rsidRDefault="008E2ED0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Организация питания детей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Организация рационального питания отражается в воспитательно-образовательном процессе нашего детского сада.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lang w:eastAsia="ru-RU"/>
        </w:rPr>
        <w:t> </w:t>
      </w:r>
      <w:r w:rsidRPr="00980C84">
        <w:rPr>
          <w:iCs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proofErr w:type="gramStart"/>
      <w:r w:rsidRPr="00980C84">
        <w:rPr>
          <w:iCs/>
          <w:lang w:eastAsia="ru-RU"/>
        </w:rPr>
        <w:t>Контроль за</w:t>
      </w:r>
      <w:proofErr w:type="gramEnd"/>
      <w:r w:rsidRPr="00980C84">
        <w:rPr>
          <w:iCs/>
          <w:lang w:eastAsia="ru-RU"/>
        </w:rPr>
        <w:t xml:space="preserve"> фактическим питанием и санитарно-гигиеническим состоянием пищеблока осуществляется </w:t>
      </w:r>
      <w:r w:rsidR="00F16837" w:rsidRPr="00980C84">
        <w:rPr>
          <w:iCs/>
          <w:lang w:eastAsia="ru-RU"/>
        </w:rPr>
        <w:t xml:space="preserve">заведующим и </w:t>
      </w:r>
      <w:r w:rsidRPr="00980C84">
        <w:rPr>
          <w:iCs/>
          <w:lang w:eastAsia="ru-RU"/>
        </w:rPr>
        <w:t>медицинскими работниками ДОО.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Общее санитарно-гигиеническое состояние дошкольного учреж</w:t>
      </w:r>
      <w:r w:rsidRPr="00980C84">
        <w:rPr>
          <w:iCs/>
          <w:lang w:eastAsia="ru-RU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  <w:r w:rsidRPr="00980C84">
        <w:rPr>
          <w:iCs/>
          <w:lang w:eastAsia="ru-RU"/>
        </w:rPr>
        <w:t>  В МДОУ «Детский сад №125»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iCs/>
          <w:lang w:eastAsia="ru-RU"/>
        </w:rPr>
      </w:pPr>
      <w:r w:rsidRPr="00980C84">
        <w:rPr>
          <w:iCs/>
          <w:lang w:eastAsia="ru-RU"/>
        </w:rPr>
        <w:t>Процесс организации питания в МДОУ «Детский сад №125» соответствует Санитарно-эпидемиологическим правилам и нормативам СанПиН 2.4.1.3049-13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iCs/>
          <w:lang w:eastAsia="ru-RU"/>
        </w:rPr>
      </w:pPr>
    </w:p>
    <w:p w:rsidR="008E2ED0" w:rsidRPr="00980C84" w:rsidRDefault="008E2ED0" w:rsidP="00980C84">
      <w:pPr>
        <w:suppressAutoHyphens w:val="0"/>
        <w:spacing w:line="276" w:lineRule="auto"/>
        <w:ind w:firstLine="567"/>
        <w:jc w:val="center"/>
        <w:textAlignment w:val="baseline"/>
        <w:rPr>
          <w:b/>
          <w:iCs/>
          <w:lang w:eastAsia="ru-RU"/>
        </w:rPr>
      </w:pPr>
      <w:r w:rsidRPr="00980C84">
        <w:rPr>
          <w:b/>
          <w:iCs/>
          <w:lang w:eastAsia="ru-RU"/>
        </w:rPr>
        <w:t>Обеспечение безопасности детей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 xml:space="preserve">Основным нормативно-правовым </w:t>
      </w:r>
      <w:proofErr w:type="gramStart"/>
      <w:r w:rsidRPr="00980C84">
        <w:rPr>
          <w:bdr w:val="none" w:sz="0" w:space="0" w:color="auto" w:frame="1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980C84">
        <w:rPr>
          <w:bdr w:val="none" w:sz="0" w:space="0" w:color="auto" w:frame="1"/>
        </w:rPr>
        <w:t xml:space="preserve"> Федеральный закон «Об образовании в РФ» от 29.12.2012 №273-ФЗ, который в ст.41  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8E2ED0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dr w:val="none" w:sz="0" w:space="0" w:color="auto" w:frame="1"/>
        </w:rPr>
      </w:pPr>
    </w:p>
    <w:p w:rsidR="00B05A7C" w:rsidRPr="00980C84" w:rsidRDefault="00B05A7C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lastRenderedPageBreak/>
        <w:t>Ø  </w:t>
      </w:r>
      <w:r w:rsidRPr="00980C84">
        <w:rPr>
          <w:rStyle w:val="ac"/>
          <w:b w:val="0"/>
          <w:bdr w:val="none" w:sz="0" w:space="0" w:color="auto" w:frame="1"/>
        </w:rPr>
        <w:t>Пожарная безопасность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  <w:rPr>
          <w:bCs/>
          <w:bdr w:val="none" w:sz="0" w:space="0" w:color="auto" w:frame="1"/>
        </w:rPr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Антитеррористическая безопасность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Обеспечение выполнения санитарно-гигиенических требований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textAlignment w:val="baseline"/>
      </w:pPr>
      <w:r w:rsidRPr="00980C84">
        <w:rPr>
          <w:bdr w:val="none" w:sz="0" w:space="0" w:color="auto" w:frame="1"/>
        </w:rPr>
        <w:t>Ø  </w:t>
      </w:r>
      <w:r w:rsidRPr="00980C84">
        <w:rPr>
          <w:rStyle w:val="ac"/>
          <w:b w:val="0"/>
          <w:bdr w:val="none" w:sz="0" w:space="0" w:color="auto" w:frame="1"/>
        </w:rPr>
        <w:t>Охрана труда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</w:t>
      </w:r>
    </w:p>
    <w:p w:rsidR="008E2ED0" w:rsidRPr="00980C84" w:rsidRDefault="008E2ED0" w:rsidP="00980C84">
      <w:pPr>
        <w:pStyle w:val="ad"/>
        <w:spacing w:before="0" w:beforeAutospacing="0" w:after="0" w:afterAutospacing="0" w:line="276" w:lineRule="auto"/>
        <w:ind w:firstLine="567"/>
        <w:jc w:val="both"/>
        <w:textAlignment w:val="baseline"/>
      </w:pPr>
      <w:r w:rsidRPr="00980C84">
        <w:rPr>
          <w:bdr w:val="none" w:sz="0" w:space="0" w:color="auto" w:frame="1"/>
        </w:rPr>
        <w:t xml:space="preserve"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ДОО.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proofErr w:type="gramStart"/>
      <w:r w:rsidRPr="00980C84">
        <w:t>В 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безопасности этих объектов (территорий)» 18  января 2018 года было проведено категорирование муниципального дошкольного образовательного учреждения «Детский сад №125», в соответствии с которым учреждению присвоена первая категория опасности (согласно акту обследования  и категорирования от 18.01.2018</w:t>
      </w:r>
      <w:proofErr w:type="gramEnd"/>
      <w:r w:rsidRPr="00980C84">
        <w:t xml:space="preserve">). Паспорт безопасности объекта  разработан.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дошкольном учреждении имеется система видеонаблюдения по всему периметру здания, которая состоит из четырнадцати телекамер STC-308010 наружного наблюдения, которые выведены на один монитор  Smartec, расположенный на пункте охраны на первом этаже здания. Видеонаблюдение ведется непрерывно, осуществляется архивирование данных и их сохранение на срок до 14 дней.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учреждении имеется система речевого оповещения. ООО «Альянс-Монтаж»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тип и марка АПС - АНДРОМЕДА (сигнал КДЛ, сигнал СП, звуковое оповещение РОКОТ, система управления ОРИОН). </w:t>
      </w:r>
    </w:p>
    <w:p w:rsidR="00EB2CD1" w:rsidRPr="00980C84" w:rsidRDefault="00EB2CD1" w:rsidP="00980C84">
      <w:pPr>
        <w:pStyle w:val="af6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>В каждом помещении учреждения и на всей его территории имеется освещение;</w:t>
      </w:r>
      <w:r w:rsidRPr="00980C84">
        <w:t xml:space="preserve"> </w:t>
      </w:r>
      <w:r w:rsidRPr="00980C84">
        <w:rPr>
          <w:rFonts w:ascii="Times New Roman" w:eastAsiaTheme="minorHAnsi" w:hAnsi="Times New Roman" w:cs="Times New Roman"/>
          <w:lang w:eastAsia="en-US"/>
        </w:rPr>
        <w:t xml:space="preserve">люминесцентные светильники в количестве 33 штуки расположены по периметру территории, освещение достаточное, территория просматривается в полном объеме. </w:t>
      </w:r>
    </w:p>
    <w:p w:rsidR="00EB2CD1" w:rsidRPr="00980C84" w:rsidRDefault="00EB2CD1" w:rsidP="00980C84">
      <w:pPr>
        <w:pStyle w:val="af6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80C84">
        <w:rPr>
          <w:rFonts w:ascii="Times New Roman" w:eastAsiaTheme="minorHAnsi" w:hAnsi="Times New Roman" w:cs="Times New Roman"/>
          <w:lang w:eastAsia="en-US"/>
        </w:rPr>
        <w:t xml:space="preserve">В учреждении имеются резервные    источники     электроснабжения (система аварийного освещения), а также систем связи (сотовые телефоны). Резервные источники теплоснабжения,  газоснабжения и водоснабжения отсутствуют.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 xml:space="preserve">Территория ограждена металлическим забором, металлические двери оснащены внутренними замками, доводчиками и домофонами на каждой двери, кнопка тревожной сигнализации (КТС - устройство сопряжения ПРД 160 и устройство оконечное объектовое ПРОТОН -4) находится на пункте охраны на первом этаже здания. 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 xml:space="preserve">Физическая охрана учреждения обеспечивается непрерывно следующими средствами: пост охраны, расположенный на первом этаже здания с круглосуточным дежурством,  группа </w:t>
      </w:r>
      <w:r w:rsidRPr="00980C84">
        <w:lastRenderedPageBreak/>
        <w:t>быстрого реагирования в количестве двух человек ООО «Росгвардия», ОМВД России по Фрунзенскому городскому району; ФГКУ «УВО ВНГ России по Ярославской области».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В учреждении разработаны планы эвакуации работников, обучающихся и иных лиц, находящихся на объекте, которые расположены на каждом этаже у центральных лестниц ДОУ.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В холле детского сада размещен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Согласно плану по обеспечению антитеррористической защищенности МДОУ «Детский сад №125» проводятся учебные тренировки, а также психологические тренинги и ситуативные беседы по повышению бдительности сотрудников детского сада, воспитанников и их родителей (законных представителей).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r w:rsidRPr="00980C84">
        <w:t>С момента открытия МДОУ «Детский сад №125» (18 ноября 2013 года) и по настоящее время не выявлено фактов бесконтрольного пребывания в учреждении и на ее территории посторонних лиц, а также нахождения на территории посторонних транспортных средств.</w:t>
      </w:r>
    </w:p>
    <w:p w:rsidR="00EB2CD1" w:rsidRPr="00980C84" w:rsidRDefault="00EB2CD1" w:rsidP="00980C84">
      <w:pPr>
        <w:spacing w:line="276" w:lineRule="auto"/>
        <w:ind w:firstLine="567"/>
        <w:jc w:val="both"/>
      </w:pPr>
      <w:proofErr w:type="gramStart"/>
      <w:r w:rsidRPr="00980C84">
        <w:t>Также МДОУ «Детский сад №125» соответствует установленным требованиям пожарной безопасности согласно акту №385 от 29.08.2016 года (выдан Главным управлением МЧС России по Ярославской области Управлением надзорной деятельности и профилактической работы по городу Ярославлю), оборудован автоматической пожарной сигнализацией и системой оповещения и управления эвакуацией людей при пожаре.</w:t>
      </w:r>
      <w:proofErr w:type="gramEnd"/>
      <w:r w:rsidRPr="00980C84">
        <w:t xml:space="preserve"> ООО Центр технического обслуживания «Спецавтоматика» по договору № 600061-ЦТО от 09.01.18г обеспечивает бесперебойную передачу сигнала о состоянии системы пожарной сигнализации (лицензия от 04.02.14г № 77-Б/00271 бессрочно). ООО «Альянс-Монтаж»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тип и марка АПС - АНДРОМЕДА (сигнал КДЛ, сигнал СП, звуковое оповещение РОКОТ, система управления ОРИОН). Учреждение  имеет девять выходов: три центральных и шесть групповых, десять эвакуационных выходов, две подъездные коммуникации, состояние эвакуационных выходов хорошее. Детский сад также оснащен средствами первичного пожаротушения (50 огнетушителей), имеется двенадцать водопроводных кранов, три пожарных гидранта, документация организационно-распорядительного характера по вопросам пожарной безопасности учреждения ведется своевременно и в полном объеме.</w:t>
      </w:r>
    </w:p>
    <w:p w:rsidR="008E2ED0" w:rsidRPr="00980C84" w:rsidRDefault="008E2ED0" w:rsidP="00980C84">
      <w:pPr>
        <w:suppressAutoHyphens w:val="0"/>
        <w:spacing w:line="276" w:lineRule="auto"/>
        <w:ind w:firstLine="567"/>
        <w:jc w:val="both"/>
        <w:textAlignment w:val="baseline"/>
        <w:rPr>
          <w:lang w:eastAsia="ru-RU"/>
        </w:rPr>
      </w:pPr>
    </w:p>
    <w:p w:rsidR="00B05A7C" w:rsidRDefault="008E2ED0" w:rsidP="00186F45">
      <w:pPr>
        <w:spacing w:line="276" w:lineRule="auto"/>
        <w:jc w:val="center"/>
        <w:rPr>
          <w:b/>
        </w:rPr>
      </w:pPr>
      <w:r w:rsidRPr="00980C84">
        <w:br w:type="page"/>
      </w:r>
    </w:p>
    <w:p w:rsidR="008E2ED0" w:rsidRPr="0081424E" w:rsidRDefault="008E2ED0" w:rsidP="00980C84">
      <w:pPr>
        <w:spacing w:line="276" w:lineRule="auto"/>
        <w:jc w:val="center"/>
        <w:outlineLvl w:val="0"/>
        <w:rPr>
          <w:b/>
        </w:rPr>
      </w:pPr>
      <w:r w:rsidRPr="0081424E">
        <w:rPr>
          <w:b/>
        </w:rPr>
        <w:lastRenderedPageBreak/>
        <w:t>МЕТОДИЧЕСКОЕ ОБЕСПЕЧЕНИЕ ДЕЯТЕЛЬНОСТИ  ДОУ:</w:t>
      </w:r>
    </w:p>
    <w:p w:rsidR="008E2ED0" w:rsidRPr="00980C84" w:rsidRDefault="008E2ED0" w:rsidP="00980C84">
      <w:pPr>
        <w:spacing w:line="276" w:lineRule="auto"/>
        <w:jc w:val="center"/>
        <w:outlineLvl w:val="0"/>
        <w:rPr>
          <w:b/>
          <w:u w:val="single"/>
        </w:rPr>
      </w:pPr>
    </w:p>
    <w:p w:rsidR="008E2ED0" w:rsidRPr="00980C84" w:rsidRDefault="008E2ED0" w:rsidP="00980C84">
      <w:pPr>
        <w:tabs>
          <w:tab w:val="num" w:pos="1332"/>
        </w:tabs>
        <w:spacing w:line="276" w:lineRule="auto"/>
        <w:jc w:val="center"/>
        <w:rPr>
          <w:b/>
        </w:rPr>
      </w:pPr>
      <w:r w:rsidRPr="00980C84">
        <w:rPr>
          <w:b/>
        </w:rPr>
        <w:t>Реализуемые образовательные программы: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разработана рабочей группой педагогов муниципального дошкольного образовательного учреждения «Детский сад №125» города Ярославля  и обеспечивает разностороннее развитие детей в возрасте от 1,5 до 7 лет (до окончания образовательных отношений)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 Программа обеспечивает достижение воспитанниками готовности к школе.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в соответствии с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 мая 2015 г. № 2/15)) и с учетом комплексной образовательной программы дошкольного образования «Детство» (</w:t>
      </w:r>
      <w:proofErr w:type="spellStart"/>
      <w:r w:rsidRPr="00980C84">
        <w:t>Т.И.Бабаева</w:t>
      </w:r>
      <w:proofErr w:type="spellEnd"/>
      <w:r w:rsidRPr="00980C84">
        <w:t xml:space="preserve">, А.Г. Гогоберидзе, О.В. Солнцева и др. – </w:t>
      </w:r>
      <w:proofErr w:type="spellStart"/>
      <w:r w:rsidRPr="00980C84">
        <w:t>Спб</w:t>
      </w:r>
      <w:proofErr w:type="spellEnd"/>
      <w:r w:rsidRPr="00980C84">
        <w:t>.: ООО «Издательство «Детство-Пресс», 2016 – 352 с.) и ряда дополнительных программ, методик и технологий, позволяющих выполнять Федеральный государственный образовательный стандарт дошкольного образования:</w:t>
      </w:r>
    </w:p>
    <w:p w:rsidR="00613F08" w:rsidRPr="00980C84" w:rsidRDefault="00613F08" w:rsidP="00980C84">
      <w:pPr>
        <w:pStyle w:val="a4"/>
        <w:numPr>
          <w:ilvl w:val="0"/>
          <w:numId w:val="53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парциальной программой художественно-эстетического развития детей 2-7 лет в изобразительной деятельности </w:t>
      </w:r>
      <w:proofErr w:type="spellStart"/>
      <w:r w:rsidRPr="00980C84">
        <w:rPr>
          <w:rFonts w:ascii="Times New Roman" w:eastAsia="Times New Roman" w:hAnsi="Times New Roman" w:cs="Times New Roman"/>
          <w:sz w:val="24"/>
          <w:szCs w:val="24"/>
        </w:rPr>
        <w:t>И.А.Лыковой</w:t>
      </w:r>
      <w:proofErr w:type="spellEnd"/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«Цветные ладошки»;</w:t>
      </w:r>
    </w:p>
    <w:p w:rsidR="00613F08" w:rsidRPr="00980C84" w:rsidRDefault="00613F08" w:rsidP="00980C84">
      <w:pPr>
        <w:pStyle w:val="a4"/>
        <w:numPr>
          <w:ilvl w:val="0"/>
          <w:numId w:val="53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комплекта дополнительных программ «Предшкола нового поколения» </w:t>
      </w:r>
      <w:proofErr w:type="spellStart"/>
      <w:r w:rsidRPr="00980C84">
        <w:rPr>
          <w:rFonts w:ascii="Times New Roman" w:eastAsia="Times New Roman" w:hAnsi="Times New Roman" w:cs="Times New Roman"/>
          <w:sz w:val="24"/>
          <w:szCs w:val="24"/>
        </w:rPr>
        <w:t>Р.Г.Чураковой</w:t>
      </w:r>
      <w:proofErr w:type="spellEnd"/>
      <w:r w:rsidRPr="00980C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дошкольного образования является нормативно-управленческим документом организации и характеризует специфику: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содержания образования,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особенности организации образовательного процесса,</w:t>
      </w:r>
    </w:p>
    <w:p w:rsidR="00613F08" w:rsidRPr="00980C84" w:rsidRDefault="00613F08" w:rsidP="00980C84">
      <w:pPr>
        <w:numPr>
          <w:ilvl w:val="0"/>
          <w:numId w:val="54"/>
        </w:numPr>
        <w:tabs>
          <w:tab w:val="left" w:pos="993"/>
          <w:tab w:val="left" w:pos="1560"/>
        </w:tabs>
        <w:suppressAutoHyphens w:val="0"/>
        <w:spacing w:line="276" w:lineRule="auto"/>
        <w:ind w:firstLine="567"/>
        <w:jc w:val="both"/>
      </w:pPr>
      <w:r w:rsidRPr="00980C84">
        <w:t>характер оказываемых образовательных услуг.</w:t>
      </w:r>
    </w:p>
    <w:p w:rsidR="00613F08" w:rsidRPr="00980C84" w:rsidRDefault="00613F08" w:rsidP="00980C84">
      <w:pPr>
        <w:tabs>
          <w:tab w:val="left" w:pos="993"/>
          <w:tab w:val="left" w:pos="1560"/>
        </w:tabs>
        <w:spacing w:line="276" w:lineRule="auto"/>
        <w:ind w:firstLine="567"/>
        <w:jc w:val="both"/>
      </w:pP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Основная образовательная программа дошкольного образования муниципального дошкольного образовательного учреждения «Детский сад №125» города Ярославля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 xml:space="preserve">– </w:t>
      </w:r>
      <w:r w:rsidRPr="00980C84">
        <w:rPr>
          <w:i/>
          <w:iCs/>
        </w:rPr>
        <w:t>это нормативно-управленческий документ образовательного учреждения,</w:t>
      </w:r>
      <w:r w:rsidRPr="00980C84">
        <w:t xml:space="preserve"> </w:t>
      </w:r>
      <w:r w:rsidRPr="00980C84">
        <w:rPr>
          <w:i/>
          <w:iCs/>
        </w:rPr>
        <w:t>обосновывающий выбор цели, содержания, применяемых методик и технологий, форм организации воспитательно-образовательного процесса.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</w:t>
      </w:r>
    </w:p>
    <w:p w:rsidR="00613F08" w:rsidRPr="00980C84" w:rsidRDefault="00613F08" w:rsidP="00980C84">
      <w:pPr>
        <w:spacing w:line="276" w:lineRule="auto"/>
        <w:ind w:right="20" w:firstLine="567"/>
        <w:jc w:val="both"/>
      </w:pPr>
      <w:r w:rsidRPr="00980C84">
        <w:rPr>
          <w:b/>
        </w:rPr>
        <w:t xml:space="preserve">Целью </w:t>
      </w:r>
      <w:r w:rsidRPr="00980C84">
        <w:t xml:space="preserve">Программы является проектирование социальных ситуаций развития ребенка и развивающей предметно-пространственной среды, обеспечивающих позитивную </w:t>
      </w:r>
      <w:r w:rsidRPr="00980C84">
        <w:lastRenderedPageBreak/>
        <w:t>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13F08" w:rsidRPr="00980C84" w:rsidRDefault="00613F08" w:rsidP="00980C84">
      <w:pPr>
        <w:spacing w:line="276" w:lineRule="auto"/>
        <w:ind w:firstLine="567"/>
        <w:jc w:val="both"/>
      </w:pPr>
      <w:r w:rsidRPr="00980C84"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613F08" w:rsidRPr="00980C84" w:rsidRDefault="00613F08" w:rsidP="00980C84">
      <w:pPr>
        <w:spacing w:line="276" w:lineRule="auto"/>
        <w:ind w:firstLine="567"/>
        <w:jc w:val="both"/>
        <w:rPr>
          <w:b/>
        </w:rPr>
      </w:pPr>
      <w:r w:rsidRPr="00980C84">
        <w:t xml:space="preserve">Цели Программы достигаются через решение следующих </w:t>
      </w:r>
      <w:r w:rsidRPr="00980C84">
        <w:rPr>
          <w:b/>
        </w:rPr>
        <w:t>задач: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13F08" w:rsidRPr="00980C84" w:rsidRDefault="00613F08" w:rsidP="00980C84">
      <w:pPr>
        <w:pStyle w:val="a4"/>
        <w:numPr>
          <w:ilvl w:val="0"/>
          <w:numId w:val="55"/>
        </w:numPr>
        <w:tabs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</w:t>
      </w:r>
      <w:r w:rsidRPr="00980C84">
        <w:rPr>
          <w:rFonts w:ascii="Times New Roman" w:hAnsi="Times New Roman" w:cs="Times New Roman"/>
          <w:sz w:val="24"/>
          <w:szCs w:val="24"/>
        </w:rPr>
        <w:t xml:space="preserve">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образования.</w:t>
      </w:r>
    </w:p>
    <w:p w:rsidR="00613F08" w:rsidRPr="00980C84" w:rsidRDefault="00613F08" w:rsidP="00980C84">
      <w:pPr>
        <w:spacing w:line="276" w:lineRule="auto"/>
        <w:ind w:firstLine="567"/>
        <w:jc w:val="both"/>
      </w:pPr>
    </w:p>
    <w:p w:rsidR="006E4BBC" w:rsidRPr="00980C84" w:rsidRDefault="00613F08" w:rsidP="00980C84">
      <w:pPr>
        <w:spacing w:after="200" w:line="276" w:lineRule="auto"/>
        <w:rPr>
          <w:b/>
        </w:rPr>
      </w:pPr>
      <w:r w:rsidRPr="00980C84">
        <w:rPr>
          <w:b/>
        </w:rPr>
        <w:t>Коррекционное образование</w:t>
      </w:r>
    </w:p>
    <w:p w:rsidR="006E4BBC" w:rsidRPr="00980C84" w:rsidRDefault="006E4BBC" w:rsidP="00980C84">
      <w:pPr>
        <w:spacing w:line="276" w:lineRule="auto"/>
        <w:ind w:firstLine="567"/>
        <w:jc w:val="both"/>
      </w:pPr>
      <w:r w:rsidRPr="00980C84">
        <w:t>В 201</w:t>
      </w:r>
      <w:r w:rsidR="00613F08" w:rsidRPr="00980C84">
        <w:t>8</w:t>
      </w:r>
      <w:r w:rsidRPr="00980C84">
        <w:t>-201</w:t>
      </w:r>
      <w:r w:rsidR="00613F08" w:rsidRPr="00980C84">
        <w:t>9</w:t>
      </w:r>
      <w:r w:rsidRPr="00980C84">
        <w:t xml:space="preserve"> учебном году в МДОУ «Детский  сад №125» функционируют </w:t>
      </w:r>
      <w:r w:rsidR="00613F08" w:rsidRPr="00980C84">
        <w:t>5</w:t>
      </w:r>
      <w:r w:rsidRPr="00980C84">
        <w:t xml:space="preserve"> групп комбинированной направленности:</w:t>
      </w:r>
    </w:p>
    <w:p w:rsidR="006E4BBC" w:rsidRPr="00980C84" w:rsidRDefault="006E4BBC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Группа комбинированной направленности для 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 xml:space="preserve">совместного обучения здоровых детей и детей и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детей с тяжелыми нарушениями речи (</w:t>
      </w:r>
      <w:r w:rsidR="00613F08" w:rsidRPr="00980C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-6 лет)</w:t>
      </w:r>
    </w:p>
    <w:p w:rsidR="00613F08" w:rsidRPr="00980C84" w:rsidRDefault="00613F08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Группа комбинированной направленности для </w:t>
      </w:r>
      <w:r w:rsidR="00CB2A70">
        <w:rPr>
          <w:rFonts w:ascii="Times New Roman" w:eastAsia="Times New Roman" w:hAnsi="Times New Roman" w:cs="Times New Roman"/>
          <w:sz w:val="24"/>
          <w:szCs w:val="24"/>
        </w:rPr>
        <w:t xml:space="preserve">совместного обучения здоровых детей и детей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с тяжелыми нарушениями речи (5-7 лет)</w:t>
      </w:r>
    </w:p>
    <w:p w:rsidR="006E4BBC" w:rsidRPr="00980C84" w:rsidRDefault="006E4BBC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Группа комбинированной направленности 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 xml:space="preserve">для совместного обучения здоровых детей и детей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13F08" w:rsidRPr="00980C84">
        <w:rPr>
          <w:rFonts w:ascii="Times New Roman" w:eastAsia="Times New Roman" w:hAnsi="Times New Roman" w:cs="Times New Roman"/>
          <w:sz w:val="24"/>
          <w:szCs w:val="24"/>
        </w:rPr>
        <w:t>нарушениями опорно-двигательного аппарата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613F08" w:rsidRPr="0081424E" w:rsidRDefault="00613F08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Группа комбинированной направленности </w:t>
      </w:r>
      <w:r w:rsidR="00CB2A70">
        <w:rPr>
          <w:rFonts w:ascii="Times New Roman" w:eastAsia="Times New Roman" w:hAnsi="Times New Roman" w:cs="Times New Roman"/>
          <w:sz w:val="24"/>
          <w:szCs w:val="24"/>
        </w:rPr>
        <w:t xml:space="preserve">для совместного обучения здоровых детей и детей 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(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42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0C84">
        <w:rPr>
          <w:rFonts w:ascii="Times New Roman" w:eastAsia="Times New Roman" w:hAnsi="Times New Roman" w:cs="Times New Roman"/>
          <w:sz w:val="24"/>
          <w:szCs w:val="24"/>
        </w:rPr>
        <w:t xml:space="preserve"> года).</w:t>
      </w:r>
    </w:p>
    <w:p w:rsidR="0081424E" w:rsidRPr="00980C84" w:rsidRDefault="0081424E" w:rsidP="00980C84">
      <w:pPr>
        <w:pStyle w:val="a4"/>
        <w:numPr>
          <w:ilvl w:val="0"/>
          <w:numId w:val="18"/>
        </w:numPr>
        <w:tabs>
          <w:tab w:val="left" w:pos="851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комбинированной направленности для детей</w:t>
      </w:r>
      <w:r w:rsidR="00CB2A70">
        <w:rPr>
          <w:rFonts w:ascii="Times New Roman" w:eastAsia="Times New Roman" w:hAnsi="Times New Roman" w:cs="Times New Roman"/>
          <w:sz w:val="24"/>
          <w:szCs w:val="24"/>
        </w:rPr>
        <w:t xml:space="preserve"> для совместного обучения здоровых детей и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 (5-7 лет).</w:t>
      </w:r>
    </w:p>
    <w:p w:rsidR="006E4BBC" w:rsidRPr="00980C84" w:rsidRDefault="006E4BBC" w:rsidP="00980C84">
      <w:pPr>
        <w:tabs>
          <w:tab w:val="left" w:pos="8364"/>
        </w:tabs>
        <w:spacing w:line="276" w:lineRule="auto"/>
        <w:ind w:firstLine="567"/>
        <w:jc w:val="both"/>
        <w:rPr>
          <w:b/>
          <w:bCs/>
        </w:rPr>
      </w:pPr>
    </w:p>
    <w:p w:rsidR="006E4BBC" w:rsidRPr="00980C84" w:rsidRDefault="006E4BBC" w:rsidP="00980C84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Коррекционное обучение детей с </w:t>
      </w:r>
      <w:r w:rsidR="00613F08" w:rsidRPr="00980C84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980C84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CB2A70">
        <w:rPr>
          <w:rFonts w:ascii="Times New Roman" w:hAnsi="Times New Roman"/>
          <w:sz w:val="24"/>
          <w:szCs w:val="24"/>
        </w:rPr>
        <w:t>адаптированными</w:t>
      </w:r>
      <w:r w:rsidR="00613F08" w:rsidRPr="00980C84">
        <w:rPr>
          <w:rFonts w:ascii="Times New Roman" w:hAnsi="Times New Roman"/>
          <w:sz w:val="24"/>
          <w:szCs w:val="24"/>
        </w:rPr>
        <w:t xml:space="preserve"> образовательными</w:t>
      </w:r>
      <w:r w:rsidR="00CB2A70">
        <w:rPr>
          <w:rFonts w:ascii="Times New Roman" w:hAnsi="Times New Roman"/>
          <w:sz w:val="24"/>
          <w:szCs w:val="24"/>
        </w:rPr>
        <w:t xml:space="preserve"> программами</w:t>
      </w:r>
      <w:r w:rsidR="00613F08" w:rsidRPr="00980C84">
        <w:rPr>
          <w:rFonts w:ascii="Times New Roman" w:hAnsi="Times New Roman"/>
          <w:sz w:val="24"/>
          <w:szCs w:val="24"/>
        </w:rPr>
        <w:t xml:space="preserve">, которые разрабатываются </w:t>
      </w:r>
      <w:r w:rsidR="00CB2A70">
        <w:rPr>
          <w:rFonts w:ascii="Times New Roman" w:hAnsi="Times New Roman"/>
          <w:sz w:val="24"/>
          <w:szCs w:val="24"/>
        </w:rPr>
        <w:t xml:space="preserve">в соответствиии с рекомендациями психолого-медико-педагогической комиссии на каждого ребенка с ограниченными возможностями здоровья, </w:t>
      </w:r>
      <w:r w:rsidR="00613F08" w:rsidRPr="00980C84">
        <w:rPr>
          <w:rFonts w:ascii="Times New Roman" w:hAnsi="Times New Roman"/>
          <w:sz w:val="24"/>
          <w:szCs w:val="24"/>
        </w:rPr>
        <w:t>группой педагогов: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Старшие воспитатели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Воспитатели</w:t>
      </w:r>
    </w:p>
    <w:p w:rsidR="00613F08" w:rsidRPr="00980C84" w:rsidRDefault="00613F08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Педагог-психолог</w:t>
      </w:r>
    </w:p>
    <w:p w:rsidR="00613F08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Учителя-логопеды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Учитель-дефектолог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Социальный педагог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Инструктор</w:t>
      </w:r>
      <w:r w:rsidR="00CB2A70">
        <w:rPr>
          <w:rFonts w:ascii="Times New Roman" w:hAnsi="Times New Roman"/>
          <w:sz w:val="24"/>
          <w:szCs w:val="24"/>
        </w:rPr>
        <w:t>ы</w:t>
      </w:r>
      <w:r w:rsidRPr="00980C84">
        <w:rPr>
          <w:rFonts w:ascii="Times New Roman" w:hAnsi="Times New Roman"/>
          <w:sz w:val="24"/>
          <w:szCs w:val="24"/>
        </w:rPr>
        <w:t xml:space="preserve"> по физкультуре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>Музыкальные руководители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Инструктора по плаванию </w:t>
      </w:r>
    </w:p>
    <w:p w:rsidR="00221AB9" w:rsidRPr="00980C84" w:rsidRDefault="00221AB9" w:rsidP="00B05A7C">
      <w:pPr>
        <w:pStyle w:val="ae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0C84">
        <w:rPr>
          <w:rFonts w:ascii="Times New Roman" w:hAnsi="Times New Roman"/>
          <w:sz w:val="24"/>
          <w:szCs w:val="24"/>
        </w:rPr>
        <w:t xml:space="preserve">Специалист по изодеятельности </w:t>
      </w:r>
    </w:p>
    <w:p w:rsidR="00613F08" w:rsidRPr="00980C84" w:rsidRDefault="00613F08" w:rsidP="00980C84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BBC" w:rsidRPr="00980C84" w:rsidRDefault="00D4507A" w:rsidP="00980C84">
      <w:pPr>
        <w:pStyle w:val="ae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Коррекционная работа направлена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6E4BBC" w:rsidRPr="00980C84">
        <w:rPr>
          <w:rFonts w:ascii="Times New Roman" w:hAnsi="Times New Roman"/>
          <w:sz w:val="24"/>
          <w:szCs w:val="24"/>
        </w:rPr>
        <w:t>:</w:t>
      </w:r>
    </w:p>
    <w:p w:rsidR="008E2ED0" w:rsidRPr="00D4507A" w:rsidRDefault="00D4507A" w:rsidP="00D4507A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D4507A">
        <w:rPr>
          <w:rFonts w:ascii="Times New Roman" w:hAnsi="Times New Roman" w:cs="Times New Roman"/>
          <w:sz w:val="24"/>
        </w:rPr>
        <w:t xml:space="preserve">Обеспечение </w:t>
      </w:r>
      <w:proofErr w:type="gramStart"/>
      <w:r w:rsidRPr="00D4507A">
        <w:rPr>
          <w:rFonts w:ascii="Times New Roman" w:hAnsi="Times New Roman" w:cs="Times New Roman"/>
          <w:sz w:val="24"/>
        </w:rPr>
        <w:t>коррекции нарушений развития различных категорий детей</w:t>
      </w:r>
      <w:proofErr w:type="gramEnd"/>
      <w:r w:rsidRPr="00D4507A">
        <w:rPr>
          <w:rFonts w:ascii="Times New Roman" w:hAnsi="Times New Roman" w:cs="Times New Roman"/>
          <w:sz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D4507A" w:rsidRPr="00D4507A" w:rsidRDefault="00D4507A" w:rsidP="00D4507A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D4507A">
        <w:rPr>
          <w:rFonts w:ascii="Times New Roman" w:hAnsi="Times New Roman" w:cs="Times New Roman"/>
          <w:sz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4507A" w:rsidRPr="00980C84" w:rsidRDefault="00D4507A" w:rsidP="00980C84">
      <w:pPr>
        <w:spacing w:line="276" w:lineRule="auto"/>
        <w:ind w:firstLine="567"/>
        <w:jc w:val="both"/>
      </w:pPr>
      <w:r>
        <w:t>Коррекционная работа детей с ограниченными возможностями здоровья, осваивающих Программу, учитывает особенности развития и специфические образовательные потребности каждой категории детей.</w:t>
      </w:r>
    </w:p>
    <w:p w:rsidR="004F53B4" w:rsidRPr="00980C84" w:rsidRDefault="004F53B4" w:rsidP="00980C84">
      <w:pPr>
        <w:suppressAutoHyphens w:val="0"/>
        <w:spacing w:after="200" w:line="276" w:lineRule="auto"/>
        <w:rPr>
          <w:b/>
        </w:rPr>
      </w:pPr>
      <w:r w:rsidRPr="00980C84">
        <w:rPr>
          <w:b/>
        </w:rPr>
        <w:br w:type="page"/>
      </w:r>
    </w:p>
    <w:p w:rsidR="008E2ED0" w:rsidRDefault="008E2ED0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lastRenderedPageBreak/>
        <w:t xml:space="preserve">Участие педагогов и воспитанников МДОУ </w:t>
      </w:r>
      <w:r w:rsidR="006800C7">
        <w:rPr>
          <w:b/>
        </w:rPr>
        <w:t>«Д</w:t>
      </w:r>
      <w:r w:rsidRPr="00980C84">
        <w:rPr>
          <w:b/>
        </w:rPr>
        <w:t>етский сад</w:t>
      </w:r>
      <w:r w:rsidR="006800C7">
        <w:rPr>
          <w:b/>
        </w:rPr>
        <w:t xml:space="preserve"> №125»</w:t>
      </w:r>
      <w:r w:rsidRPr="00980C84">
        <w:rPr>
          <w:b/>
        </w:rPr>
        <w:t xml:space="preserve"> в конкурсах, выставках,  </w:t>
      </w:r>
      <w:r w:rsidR="006800C7">
        <w:rPr>
          <w:b/>
        </w:rPr>
        <w:t>фестивалях муниципального, регионального и федерального уровней.</w:t>
      </w:r>
    </w:p>
    <w:p w:rsidR="00C21FA2" w:rsidRDefault="00C21FA2" w:rsidP="00980C84">
      <w:pPr>
        <w:spacing w:line="276" w:lineRule="auto"/>
        <w:jc w:val="center"/>
        <w:outlineLvl w:val="0"/>
        <w:rPr>
          <w:b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1825"/>
        <w:gridCol w:w="1861"/>
      </w:tblGrid>
      <w:tr w:rsidR="006800C7" w:rsidRPr="006800C7" w:rsidTr="00C21FA2">
        <w:trPr>
          <w:trHeight w:val="427"/>
          <w:tblHeader/>
        </w:trPr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  <w:rPr>
                <w:b/>
              </w:rPr>
            </w:pPr>
            <w:r w:rsidRPr="006800C7">
              <w:rPr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  <w:rPr>
                <w:b/>
              </w:rPr>
            </w:pPr>
            <w:r w:rsidRPr="006800C7">
              <w:rPr>
                <w:b/>
              </w:rPr>
              <w:t>Приказ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  <w:rPr>
                <w:b/>
              </w:rPr>
            </w:pPr>
            <w:r w:rsidRPr="006800C7">
              <w:rPr>
                <w:b/>
              </w:rPr>
              <w:t>Участники</w:t>
            </w:r>
          </w:p>
        </w:tc>
        <w:tc>
          <w:tcPr>
            <w:tcW w:w="1825" w:type="dxa"/>
            <w:vAlign w:val="center"/>
          </w:tcPr>
          <w:p w:rsidR="006800C7" w:rsidRPr="006800C7" w:rsidRDefault="006800C7" w:rsidP="00C21FA2">
            <w:pPr>
              <w:jc w:val="center"/>
              <w:rPr>
                <w:b/>
              </w:rPr>
            </w:pPr>
            <w:r w:rsidRPr="006800C7">
              <w:rPr>
                <w:b/>
              </w:rPr>
              <w:t>Дата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  <w:rPr>
                <w:b/>
              </w:rPr>
            </w:pPr>
            <w:r w:rsidRPr="006800C7">
              <w:rPr>
                <w:b/>
              </w:rPr>
              <w:t>Результат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городской конкурс среди ДОУ Шашечный виртуоз</w:t>
            </w:r>
          </w:p>
        </w:tc>
        <w:tc>
          <w:tcPr>
            <w:tcW w:w="2410" w:type="dxa"/>
            <w:vAlign w:val="center"/>
          </w:tcPr>
          <w:p w:rsidR="00545D7B" w:rsidRDefault="006800C7" w:rsidP="00C21FA2">
            <w:pPr>
              <w:jc w:val="center"/>
              <w:rPr>
                <w:lang w:val="en-US"/>
              </w:rPr>
            </w:pPr>
            <w:r w:rsidRPr="006800C7">
              <w:t>ДО мэрии от 12.09.2018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№01-05/709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1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С</w:t>
            </w:r>
            <w:r w:rsidR="006800C7" w:rsidRPr="006800C7">
              <w:t>ентябрь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2 место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городской экологический конкурс</w:t>
            </w:r>
          </w:p>
          <w:p w:rsidR="006800C7" w:rsidRPr="006800C7" w:rsidRDefault="006800C7" w:rsidP="00C21FA2">
            <w:pPr>
              <w:jc w:val="center"/>
            </w:pPr>
            <w:r>
              <w:t>«С</w:t>
            </w:r>
            <w:r w:rsidRPr="006800C7">
              <w:t>емейные ценности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545D7B" w:rsidP="00C21FA2">
            <w:pPr>
              <w:tabs>
                <w:tab w:val="left" w:pos="1515"/>
              </w:tabs>
              <w:jc w:val="center"/>
            </w:pPr>
            <w:r>
              <w:t>8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>
              <w:t>Ноябрь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областной творческий конкурс для детей с</w:t>
            </w:r>
            <w:r>
              <w:t xml:space="preserve"> ограниченными возможностями здоровья</w:t>
            </w:r>
            <w:r w:rsidRPr="006800C7">
              <w:t xml:space="preserve">  </w:t>
            </w:r>
            <w:r>
              <w:t>«П</w:t>
            </w:r>
            <w:r w:rsidRPr="006800C7">
              <w:t>арад новогодних идей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ДО Ярославской области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1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Д</w:t>
            </w:r>
            <w:r w:rsidR="006800C7" w:rsidRPr="006800C7">
              <w:t>екабрь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 xml:space="preserve">городской экологический конкурс </w:t>
            </w:r>
            <w:r>
              <w:t>«Д</w:t>
            </w:r>
            <w:r w:rsidRPr="006800C7">
              <w:t>ом вверх дном</w:t>
            </w:r>
            <w:r>
              <w:t>»</w:t>
            </w:r>
            <w:r w:rsidRPr="006800C7">
              <w:t xml:space="preserve"> на самую неординарную кормушку для птиц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5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О</w:t>
            </w:r>
            <w:r w:rsidR="006800C7" w:rsidRPr="006800C7">
              <w:t>ктябрь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городско</w:t>
            </w:r>
            <w:r>
              <w:rPr>
                <w:rFonts w:eastAsia="Calibri"/>
              </w:rPr>
              <w:t>й</w:t>
            </w:r>
            <w:r w:rsidRPr="006800C7">
              <w:rPr>
                <w:rFonts w:eastAsia="Calibri"/>
              </w:rPr>
              <w:t xml:space="preserve"> конкурс-акци</w:t>
            </w:r>
            <w:r>
              <w:rPr>
                <w:rFonts w:eastAsia="Calibri"/>
              </w:rPr>
              <w:t>я</w:t>
            </w:r>
          </w:p>
          <w:p w:rsidR="006800C7" w:rsidRPr="00C21FA2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«Поможем животным вместе!»</w:t>
            </w:r>
          </w:p>
        </w:tc>
        <w:tc>
          <w:tcPr>
            <w:tcW w:w="2410" w:type="dxa"/>
            <w:vAlign w:val="center"/>
          </w:tcPr>
          <w:p w:rsidR="00545D7B" w:rsidRDefault="006800C7" w:rsidP="00C21FA2">
            <w:pPr>
              <w:jc w:val="center"/>
              <w:rPr>
                <w:lang w:val="en-US"/>
              </w:rPr>
            </w:pPr>
            <w:r w:rsidRPr="006800C7">
              <w:t>ДО мэрии от 26.09.2018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№01-05/764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1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О</w:t>
            </w:r>
            <w:r w:rsidR="006800C7" w:rsidRPr="006800C7">
              <w:t>ктябрь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областной конкурс рисования пластилином на тему «</w:t>
            </w:r>
            <w:r>
              <w:rPr>
                <w:rFonts w:eastAsia="Calibri"/>
              </w:rPr>
              <w:t>Д</w:t>
            </w:r>
            <w:r w:rsidRPr="006800C7">
              <w:rPr>
                <w:rFonts w:eastAsia="Calibri"/>
              </w:rPr>
              <w:t>ень матери»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4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Н</w:t>
            </w:r>
            <w:r w:rsidR="006800C7" w:rsidRPr="006800C7">
              <w:t>оябрь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городской конкурс среди ДОУ на лучшую организацию работы по профилактике ДДТ</w:t>
            </w:r>
          </w:p>
        </w:tc>
        <w:tc>
          <w:tcPr>
            <w:tcW w:w="2410" w:type="dxa"/>
            <w:vAlign w:val="center"/>
          </w:tcPr>
          <w:p w:rsidR="00545D7B" w:rsidRDefault="006800C7" w:rsidP="00C21FA2">
            <w:pPr>
              <w:jc w:val="center"/>
              <w:rPr>
                <w:lang w:val="en-US"/>
              </w:rPr>
            </w:pPr>
            <w:r w:rsidRPr="006800C7">
              <w:t>ДО мэрии от</w:t>
            </w:r>
            <w:r w:rsidR="00545D7B">
              <w:rPr>
                <w:lang w:val="en-US"/>
              </w:rPr>
              <w:t xml:space="preserve"> </w:t>
            </w:r>
            <w:r w:rsidRPr="006800C7">
              <w:t>14.11.2018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№</w:t>
            </w:r>
            <w:r w:rsidR="00545D7B">
              <w:rPr>
                <w:lang w:val="en-US"/>
              </w:rPr>
              <w:t xml:space="preserve"> </w:t>
            </w:r>
            <w:r w:rsidRPr="006800C7">
              <w:t>01-05/942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Н</w:t>
            </w:r>
            <w:r w:rsidR="006800C7" w:rsidRPr="006800C7">
              <w:t>оябрь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городско</w:t>
            </w:r>
            <w:r>
              <w:rPr>
                <w:rFonts w:eastAsia="Calibri"/>
              </w:rPr>
              <w:t>й</w:t>
            </w:r>
            <w:r w:rsidRPr="006800C7">
              <w:rPr>
                <w:rFonts w:eastAsia="Calibri"/>
              </w:rPr>
              <w:t xml:space="preserve"> конкурс</w:t>
            </w:r>
          </w:p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«Энциклопедия профессий»</w:t>
            </w:r>
          </w:p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Align w:val="center"/>
          </w:tcPr>
          <w:p w:rsidR="00C21FA2" w:rsidRDefault="006800C7" w:rsidP="00C21FA2">
            <w:pPr>
              <w:jc w:val="center"/>
            </w:pPr>
            <w:r w:rsidRPr="006800C7">
              <w:t xml:space="preserve">ДО мэрии от15.10.2018 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№ 01-05/840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5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Н</w:t>
            </w:r>
            <w:r w:rsidR="006800C7" w:rsidRPr="006800C7">
              <w:t>оябрь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городской конкурс</w:t>
            </w:r>
          </w:p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прикладного и изобразительного творчества</w:t>
            </w:r>
          </w:p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«Спасатели глазами детей»</w:t>
            </w:r>
          </w:p>
          <w:p w:rsidR="006800C7" w:rsidRPr="006800C7" w:rsidRDefault="006800C7" w:rsidP="00C21FA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3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Д</w:t>
            </w:r>
            <w:r w:rsidR="006800C7" w:rsidRPr="006800C7">
              <w:t>екабрь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конкурс по новогоднему оформлению группы:</w:t>
            </w:r>
          </w:p>
          <w:p w:rsidR="00C21FA2" w:rsidRPr="006800C7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«Украсим группу вместе с Лучом!»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36 чел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Д</w:t>
            </w:r>
            <w:r w:rsidR="006800C7" w:rsidRPr="006800C7">
              <w:t>екабрь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C21FA2" w:rsidRDefault="006800C7" w:rsidP="00C21FA2">
            <w:pPr>
              <w:tabs>
                <w:tab w:val="left" w:pos="4739"/>
              </w:tabs>
              <w:jc w:val="center"/>
              <w:rPr>
                <w:rFonts w:eastAsia="Calibri"/>
              </w:rPr>
            </w:pPr>
            <w:r w:rsidRPr="006800C7">
              <w:rPr>
                <w:rFonts w:eastAsia="Calibri"/>
              </w:rPr>
              <w:t>городско</w:t>
            </w:r>
            <w:r>
              <w:rPr>
                <w:rFonts w:eastAsia="Calibri"/>
              </w:rPr>
              <w:t>й смотр</w:t>
            </w:r>
            <w:r w:rsidRPr="006800C7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конкурс </w:t>
            </w:r>
            <w:r w:rsidRPr="006800C7">
              <w:rPr>
                <w:rFonts w:eastAsia="Calibri"/>
              </w:rPr>
              <w:t>детского творчества на противопожарную тему «Помни каждый гражданин: спасения номер 01»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3 участника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Я</w:t>
            </w:r>
            <w:r w:rsidR="006800C7" w:rsidRPr="006800C7">
              <w:t>нварь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lastRenderedPageBreak/>
              <w:t>Г</w:t>
            </w:r>
            <w:r w:rsidR="006800C7" w:rsidRPr="006800C7">
              <w:t xml:space="preserve">ородской конкурс </w:t>
            </w:r>
            <w:r>
              <w:t xml:space="preserve">семейного творчества </w:t>
            </w:r>
            <w:r w:rsidR="006800C7">
              <w:t>«</w:t>
            </w:r>
            <w:r w:rsidR="006800C7" w:rsidRPr="006800C7">
              <w:t>Валенки</w:t>
            </w:r>
            <w:r w:rsidR="006800C7"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545D7B" w:rsidP="00C21FA2">
            <w:pPr>
              <w:tabs>
                <w:tab w:val="left" w:pos="1515"/>
              </w:tabs>
              <w:jc w:val="center"/>
            </w:pPr>
            <w:r>
              <w:t>7 чел.</w:t>
            </w: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Февраль</w:t>
            </w:r>
          </w:p>
        </w:tc>
        <w:tc>
          <w:tcPr>
            <w:tcW w:w="1861" w:type="dxa"/>
            <w:vAlign w:val="center"/>
          </w:tcPr>
          <w:p w:rsidR="006800C7" w:rsidRPr="00545D7B" w:rsidRDefault="00545D7B" w:rsidP="00C21FA2">
            <w:pPr>
              <w:jc w:val="center"/>
            </w:pPr>
            <w:r>
              <w:t>Подведение итогов в мае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>
              <w:t>Районный конкурс чтецов «Ж</w:t>
            </w:r>
            <w:r w:rsidRPr="006800C7">
              <w:t>ивое слово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1 чел.</w:t>
            </w:r>
          </w:p>
        </w:tc>
        <w:tc>
          <w:tcPr>
            <w:tcW w:w="1825" w:type="dxa"/>
            <w:vAlign w:val="center"/>
          </w:tcPr>
          <w:p w:rsidR="006800C7" w:rsidRPr="00545D7B" w:rsidRDefault="00545D7B" w:rsidP="00C21FA2">
            <w:pPr>
              <w:jc w:val="center"/>
              <w:rPr>
                <w:lang w:val="en-US"/>
              </w:rPr>
            </w:pPr>
            <w:r w:rsidRPr="006800C7">
              <w:t>Ф</w:t>
            </w:r>
            <w:r w:rsidR="006800C7" w:rsidRPr="006800C7">
              <w:t>евраль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Свидетельство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>
              <w:t xml:space="preserve">Городской </w:t>
            </w:r>
            <w:r w:rsidRPr="006800C7">
              <w:t>конкурс масленичных флагов</w:t>
            </w:r>
            <w:r>
              <w:t xml:space="preserve"> «В</w:t>
            </w:r>
            <w:r w:rsidRPr="006800C7">
              <w:t>иват весна</w:t>
            </w:r>
            <w:r>
              <w:t>!»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tabs>
                <w:tab w:val="left" w:pos="1515"/>
              </w:tabs>
              <w:jc w:val="center"/>
            </w:pPr>
            <w:r>
              <w:t>2 чел.</w:t>
            </w:r>
          </w:p>
        </w:tc>
        <w:tc>
          <w:tcPr>
            <w:tcW w:w="1825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18 февраля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 w:rsidRPr="006800C7">
              <w:t>1 место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городская акция-конкурс «Пернатая радуга»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01-05/164 от 26.02.2019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jc w:val="center"/>
            </w:pPr>
            <w:r>
              <w:t>9 чел.</w:t>
            </w: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Март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1 место</w:t>
            </w:r>
          </w:p>
        </w:tc>
      </w:tr>
      <w:tr w:rsidR="006800C7" w:rsidRPr="006800C7" w:rsidTr="00C21FA2">
        <w:tc>
          <w:tcPr>
            <w:tcW w:w="3261" w:type="dxa"/>
            <w:vMerge w:val="restart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19 областной фестиваль детского и юношеского художественного  творчества «Радуга»</w:t>
            </w:r>
            <w:r w:rsidR="00545D7B">
              <w:t>:</w:t>
            </w:r>
          </w:p>
          <w:p w:rsidR="006800C7" w:rsidRDefault="006800C7" w:rsidP="00C21FA2">
            <w:pPr>
              <w:jc w:val="center"/>
            </w:pPr>
          </w:p>
          <w:p w:rsidR="006800C7" w:rsidRDefault="006800C7" w:rsidP="00C21FA2">
            <w:pPr>
              <w:jc w:val="center"/>
            </w:pPr>
          </w:p>
          <w:p w:rsidR="006800C7" w:rsidRDefault="006800C7" w:rsidP="00C21FA2">
            <w:pPr>
              <w:jc w:val="center"/>
            </w:pPr>
          </w:p>
          <w:p w:rsidR="006800C7" w:rsidRDefault="006800C7" w:rsidP="00C21FA2">
            <w:pPr>
              <w:jc w:val="center"/>
            </w:pPr>
          </w:p>
          <w:p w:rsidR="006800C7" w:rsidRPr="006800C7" w:rsidRDefault="006800C7" w:rsidP="00C21FA2">
            <w:pPr>
              <w:jc w:val="center"/>
            </w:pPr>
            <w:r w:rsidRPr="006800C7">
              <w:t>1.Конкурс декоративно-прикладного и изобразительного творчества «Красота рукотворная»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2.Конкурс кино-</w:t>
            </w:r>
            <w:r w:rsidR="00545D7B">
              <w:t xml:space="preserve"> </w:t>
            </w:r>
            <w:r w:rsidRPr="006800C7">
              <w:t xml:space="preserve">и </w:t>
            </w:r>
            <w:r w:rsidR="00545D7B" w:rsidRPr="006800C7">
              <w:t>видео творчества</w:t>
            </w:r>
            <w:r w:rsidRPr="006800C7">
              <w:t xml:space="preserve"> «Новый взгляд»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3.Конкурс танцевальных коллективов «Палитра танца»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3.1номинация эстрадный танец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3.2номинация классический танец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13/01-04 от 25.01.2019 «Об утверждении государственных заданий на 2019 год» департамента образования яр области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  <w:p w:rsidR="006800C7" w:rsidRPr="006800C7" w:rsidRDefault="006800C7" w:rsidP="00C21FA2">
            <w:pPr>
              <w:jc w:val="center"/>
            </w:pPr>
          </w:p>
        </w:tc>
        <w:tc>
          <w:tcPr>
            <w:tcW w:w="1825" w:type="dxa"/>
            <w:vAlign w:val="center"/>
          </w:tcPr>
          <w:p w:rsidR="00545D7B" w:rsidRDefault="00545D7B" w:rsidP="00C21FA2">
            <w:pPr>
              <w:jc w:val="center"/>
              <w:rPr>
                <w:lang w:val="en-US"/>
              </w:rPr>
            </w:pPr>
            <w:r>
              <w:t>Февраль</w:t>
            </w:r>
          </w:p>
          <w:p w:rsidR="006800C7" w:rsidRPr="006800C7" w:rsidRDefault="00545D7B" w:rsidP="00C21FA2">
            <w:pPr>
              <w:jc w:val="center"/>
            </w:pPr>
            <w:r>
              <w:t>Март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</w:tr>
      <w:tr w:rsidR="006800C7" w:rsidRPr="006800C7" w:rsidTr="00C21FA2">
        <w:tc>
          <w:tcPr>
            <w:tcW w:w="3261" w:type="dxa"/>
            <w:vMerge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Default="006800C7" w:rsidP="00C21FA2">
            <w:pPr>
              <w:jc w:val="center"/>
            </w:pPr>
            <w:r>
              <w:t>2 чел.</w:t>
            </w: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</w:p>
          <w:p w:rsidR="006800C7" w:rsidRDefault="006800C7" w:rsidP="00C21FA2">
            <w:pPr>
              <w:jc w:val="center"/>
            </w:pPr>
            <w:r>
              <w:t>1 чел.</w:t>
            </w: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</w:p>
          <w:p w:rsidR="00545D7B" w:rsidRDefault="00545D7B" w:rsidP="00C21FA2">
            <w:pPr>
              <w:jc w:val="center"/>
            </w:pPr>
            <w:r>
              <w:t>14 чел.</w:t>
            </w:r>
          </w:p>
          <w:p w:rsidR="00545D7B" w:rsidRDefault="00545D7B" w:rsidP="00C21FA2">
            <w:pPr>
              <w:jc w:val="center"/>
            </w:pPr>
          </w:p>
          <w:p w:rsidR="006800C7" w:rsidRDefault="00545D7B" w:rsidP="00C21FA2">
            <w:pPr>
              <w:jc w:val="center"/>
            </w:pPr>
            <w:r>
              <w:t>6 чел.</w:t>
            </w:r>
          </w:p>
          <w:p w:rsidR="006800C7" w:rsidRPr="006800C7" w:rsidRDefault="006800C7" w:rsidP="00C21FA2">
            <w:pPr>
              <w:jc w:val="center"/>
            </w:pPr>
          </w:p>
        </w:tc>
        <w:tc>
          <w:tcPr>
            <w:tcW w:w="1825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Участники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 xml:space="preserve">Акция </w:t>
            </w:r>
            <w:r>
              <w:t>«</w:t>
            </w:r>
            <w:r w:rsidRPr="006800C7">
              <w:t>Берегите птиц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01-05/934 от 14.11.2018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Январь-Март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муниципальный этап регионального конкурса детского творчества «ГТО глазами детей»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01-05/197 от 07.03.2019</w:t>
            </w:r>
          </w:p>
        </w:tc>
        <w:tc>
          <w:tcPr>
            <w:tcW w:w="170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1 чел.</w:t>
            </w: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Март</w:t>
            </w:r>
          </w:p>
        </w:tc>
        <w:tc>
          <w:tcPr>
            <w:tcW w:w="186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сертификат участника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6800C7" w:rsidP="00C21FA2">
            <w:pPr>
              <w:jc w:val="center"/>
            </w:pPr>
            <w:r>
              <w:t xml:space="preserve">Городской </w:t>
            </w:r>
            <w:r w:rsidRPr="006800C7">
              <w:t>конкурс творческих работ «Волшебная шляпа»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муниципальное автономное учреждение г</w:t>
            </w:r>
            <w:r>
              <w:t>.</w:t>
            </w:r>
            <w:r w:rsidR="00545D7B">
              <w:rPr>
                <w:lang w:val="en-US"/>
              </w:rPr>
              <w:t> </w:t>
            </w:r>
            <w:r w:rsidRPr="006800C7">
              <w:t>Ярославля Дворец культуры имени Добрынина</w:t>
            </w:r>
          </w:p>
          <w:p w:rsidR="006800C7" w:rsidRDefault="006800C7" w:rsidP="00C21FA2">
            <w:pPr>
              <w:jc w:val="center"/>
            </w:pPr>
            <w:r w:rsidRPr="006800C7">
              <w:t>17.03.19</w:t>
            </w:r>
          </w:p>
          <w:p w:rsidR="00C21FA2" w:rsidRDefault="00C21FA2" w:rsidP="00C21FA2">
            <w:pPr>
              <w:jc w:val="center"/>
            </w:pPr>
          </w:p>
          <w:p w:rsidR="00C21FA2" w:rsidRPr="006800C7" w:rsidRDefault="00C21FA2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1FA2" w:rsidRDefault="00C21FA2" w:rsidP="00C21FA2">
            <w:pPr>
              <w:jc w:val="center"/>
            </w:pPr>
            <w:r>
              <w:t>2 чел.</w:t>
            </w:r>
          </w:p>
          <w:p w:rsidR="006800C7" w:rsidRPr="006800C7" w:rsidRDefault="006800C7" w:rsidP="00C21FA2">
            <w:pPr>
              <w:jc w:val="center"/>
            </w:pPr>
            <w:r w:rsidRPr="006800C7">
              <w:t>13 работ</w:t>
            </w: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Март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1</w:t>
            </w:r>
            <w:r w:rsidR="006800C7" w:rsidRPr="006800C7">
              <w:t xml:space="preserve">  место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lastRenderedPageBreak/>
              <w:t>О</w:t>
            </w:r>
            <w:r w:rsidR="006800C7" w:rsidRPr="006800C7">
              <w:t>бластной конкурс детского творчества «Безопасность на воде глазами детей»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>приказ ДО Ярославской области 83/01-03 от 13.03.2019</w:t>
            </w:r>
          </w:p>
        </w:tc>
        <w:tc>
          <w:tcPr>
            <w:tcW w:w="1701" w:type="dxa"/>
            <w:vAlign w:val="center"/>
          </w:tcPr>
          <w:p w:rsidR="006800C7" w:rsidRPr="006800C7" w:rsidRDefault="006800C7" w:rsidP="00C21FA2">
            <w:pPr>
              <w:jc w:val="center"/>
            </w:pPr>
            <w:r w:rsidRPr="006800C7">
              <w:t xml:space="preserve">4 </w:t>
            </w:r>
            <w:r w:rsidR="00C21FA2">
              <w:t>чел.</w:t>
            </w:r>
          </w:p>
          <w:p w:rsidR="006800C7" w:rsidRPr="006800C7" w:rsidRDefault="006800C7" w:rsidP="00C21FA2">
            <w:pPr>
              <w:jc w:val="center"/>
            </w:pPr>
          </w:p>
        </w:tc>
        <w:tc>
          <w:tcPr>
            <w:tcW w:w="1825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Апрель</w:t>
            </w:r>
          </w:p>
        </w:tc>
        <w:tc>
          <w:tcPr>
            <w:tcW w:w="18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Итоги не подведены</w:t>
            </w:r>
          </w:p>
        </w:tc>
      </w:tr>
      <w:tr w:rsidR="006800C7" w:rsidRPr="006800C7" w:rsidTr="00C21FA2">
        <w:tc>
          <w:tcPr>
            <w:tcW w:w="3261" w:type="dxa"/>
            <w:vAlign w:val="center"/>
          </w:tcPr>
          <w:p w:rsidR="006800C7" w:rsidRPr="006800C7" w:rsidRDefault="00545D7B" w:rsidP="00C21FA2">
            <w:pPr>
              <w:jc w:val="center"/>
            </w:pPr>
            <w:r>
              <w:t>Р</w:t>
            </w:r>
            <w:r w:rsidR="006800C7" w:rsidRPr="006800C7">
              <w:t xml:space="preserve">айонный конкурс </w:t>
            </w:r>
            <w:r w:rsidR="006800C7">
              <w:t>театрализованных представлений «Н</w:t>
            </w:r>
            <w:r w:rsidR="006800C7" w:rsidRPr="006800C7">
              <w:t>а сцене сказка</w:t>
            </w:r>
            <w:r w:rsidR="006800C7">
              <w:t>»</w:t>
            </w:r>
          </w:p>
        </w:tc>
        <w:tc>
          <w:tcPr>
            <w:tcW w:w="2410" w:type="dxa"/>
            <w:vAlign w:val="center"/>
          </w:tcPr>
          <w:p w:rsidR="006800C7" w:rsidRPr="006800C7" w:rsidRDefault="006800C7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00C7" w:rsidRPr="006800C7" w:rsidRDefault="00C21FA2" w:rsidP="00C21FA2">
            <w:pPr>
              <w:jc w:val="center"/>
            </w:pPr>
            <w:r>
              <w:t>24 чел.</w:t>
            </w:r>
          </w:p>
        </w:tc>
        <w:tc>
          <w:tcPr>
            <w:tcW w:w="1825" w:type="dxa"/>
            <w:vAlign w:val="center"/>
          </w:tcPr>
          <w:p w:rsidR="006800C7" w:rsidRPr="006800C7" w:rsidRDefault="00C21FA2" w:rsidP="00C21FA2">
            <w:pPr>
              <w:jc w:val="center"/>
            </w:pPr>
            <w:r>
              <w:t>Апрель</w:t>
            </w:r>
          </w:p>
        </w:tc>
        <w:tc>
          <w:tcPr>
            <w:tcW w:w="1861" w:type="dxa"/>
            <w:vAlign w:val="center"/>
          </w:tcPr>
          <w:p w:rsidR="006800C7" w:rsidRPr="006800C7" w:rsidRDefault="00C21FA2" w:rsidP="00C21FA2">
            <w:pPr>
              <w:jc w:val="center"/>
            </w:pPr>
            <w:r>
              <w:t>Итоги не подведены</w:t>
            </w:r>
          </w:p>
        </w:tc>
      </w:tr>
      <w:tr w:rsidR="00C21FA2" w:rsidRPr="006800C7" w:rsidTr="00C21FA2">
        <w:tc>
          <w:tcPr>
            <w:tcW w:w="3261" w:type="dxa"/>
            <w:vAlign w:val="center"/>
          </w:tcPr>
          <w:p w:rsidR="00C21FA2" w:rsidRDefault="00C21FA2" w:rsidP="00C21FA2">
            <w:pPr>
              <w:jc w:val="center"/>
            </w:pPr>
            <w:r>
              <w:t xml:space="preserve">Всероссийский конкурс имени Л.С. Выготского </w:t>
            </w:r>
          </w:p>
        </w:tc>
        <w:tc>
          <w:tcPr>
            <w:tcW w:w="2410" w:type="dxa"/>
            <w:vAlign w:val="center"/>
          </w:tcPr>
          <w:p w:rsidR="00C21FA2" w:rsidRPr="006800C7" w:rsidRDefault="00C21FA2" w:rsidP="00C21F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21FA2" w:rsidRDefault="00C21FA2" w:rsidP="00C21FA2">
            <w:pPr>
              <w:jc w:val="center"/>
            </w:pPr>
            <w:r>
              <w:t>1 человек</w:t>
            </w:r>
          </w:p>
        </w:tc>
        <w:tc>
          <w:tcPr>
            <w:tcW w:w="1825" w:type="dxa"/>
            <w:vAlign w:val="center"/>
          </w:tcPr>
          <w:p w:rsidR="00C21FA2" w:rsidRDefault="00C21FA2" w:rsidP="00C21FA2">
            <w:pPr>
              <w:jc w:val="center"/>
            </w:pPr>
            <w:r>
              <w:t xml:space="preserve">Октябрь – апрель </w:t>
            </w:r>
          </w:p>
        </w:tc>
        <w:tc>
          <w:tcPr>
            <w:tcW w:w="1861" w:type="dxa"/>
            <w:vAlign w:val="center"/>
          </w:tcPr>
          <w:p w:rsidR="00C21FA2" w:rsidRDefault="00C21FA2" w:rsidP="00C21FA2">
            <w:pPr>
              <w:jc w:val="center"/>
            </w:pPr>
            <w:r>
              <w:t xml:space="preserve">Диплом победителя </w:t>
            </w:r>
          </w:p>
        </w:tc>
      </w:tr>
    </w:tbl>
    <w:p w:rsidR="00221AB9" w:rsidRPr="00980C84" w:rsidRDefault="00221AB9" w:rsidP="00980C84">
      <w:pPr>
        <w:spacing w:line="276" w:lineRule="auto"/>
      </w:pPr>
    </w:p>
    <w:p w:rsidR="008E2ED0" w:rsidRPr="00980C84" w:rsidRDefault="006E4BBC" w:rsidP="00980C84">
      <w:pPr>
        <w:spacing w:line="276" w:lineRule="auto"/>
        <w:jc w:val="center"/>
        <w:outlineLvl w:val="0"/>
        <w:rPr>
          <w:b/>
        </w:rPr>
      </w:pPr>
      <w:r w:rsidRPr="00980C84">
        <w:rPr>
          <w:b/>
        </w:rPr>
        <w:t xml:space="preserve">ДОПОЛНИТЕЛЬНЫЕ ОБРАЗОВАТЕЛЬНЫЕ УСЛУГИ </w:t>
      </w:r>
    </w:p>
    <w:p w:rsidR="004F53B4" w:rsidRPr="00980C84" w:rsidRDefault="004F53B4" w:rsidP="00980C84">
      <w:pPr>
        <w:spacing w:line="276" w:lineRule="auto"/>
        <w:jc w:val="center"/>
        <w:outlineLvl w:val="0"/>
        <w:rPr>
          <w:b/>
        </w:rPr>
      </w:pPr>
    </w:p>
    <w:p w:rsidR="006E4BBC" w:rsidRPr="00980C84" w:rsidRDefault="006E4BBC" w:rsidP="00980C84">
      <w:pPr>
        <w:spacing w:line="276" w:lineRule="auto"/>
        <w:ind w:firstLine="567"/>
      </w:pPr>
      <w:r w:rsidRPr="00980C84">
        <w:t>МДОУ «Детский сад №125» 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№417/16 от 09.09.2016.</w:t>
      </w:r>
    </w:p>
    <w:p w:rsidR="006E4BBC" w:rsidRPr="00980C84" w:rsidRDefault="006E4BBC" w:rsidP="00980C84">
      <w:pPr>
        <w:spacing w:line="276" w:lineRule="auto"/>
      </w:pPr>
      <w:r w:rsidRPr="00980C84">
        <w:rPr>
          <w:b/>
        </w:rPr>
        <w:t>Количество детей охваченных дополнительными образовательными услугами в 201</w:t>
      </w:r>
      <w:r w:rsidR="00E42D58">
        <w:rPr>
          <w:b/>
        </w:rPr>
        <w:t>8</w:t>
      </w:r>
      <w:r w:rsidRPr="00980C84">
        <w:rPr>
          <w:b/>
        </w:rPr>
        <w:t>-201</w:t>
      </w:r>
      <w:r w:rsidR="00B05A7C">
        <w:rPr>
          <w:b/>
        </w:rPr>
        <w:t>8</w:t>
      </w:r>
      <w:r w:rsidRPr="00980C84">
        <w:rPr>
          <w:b/>
        </w:rPr>
        <w:t xml:space="preserve"> учебном году – </w:t>
      </w:r>
      <w:r w:rsidR="00E42D58">
        <w:t>231</w:t>
      </w:r>
      <w:r w:rsidRPr="00980C84">
        <w:t xml:space="preserve"> человек (</w:t>
      </w:r>
      <w:r w:rsidR="00B05A7C">
        <w:t>6</w:t>
      </w:r>
      <w:r w:rsidR="00E42D58">
        <w:t>7</w:t>
      </w:r>
      <w:r w:rsidRPr="00980C84">
        <w:t>%)</w:t>
      </w:r>
    </w:p>
    <w:p w:rsidR="006E4BBC" w:rsidRPr="00980C84" w:rsidRDefault="006E4BBC" w:rsidP="00980C84">
      <w:pPr>
        <w:spacing w:line="276" w:lineRule="auto"/>
        <w:rPr>
          <w:b/>
        </w:rPr>
      </w:pPr>
    </w:p>
    <w:p w:rsidR="006E4BBC" w:rsidRPr="00980C84" w:rsidRDefault="006E4BBC" w:rsidP="00980C84">
      <w:pPr>
        <w:spacing w:line="276" w:lineRule="auto"/>
        <w:jc w:val="center"/>
        <w:rPr>
          <w:b/>
        </w:rPr>
      </w:pPr>
      <w:r w:rsidRPr="00980C84">
        <w:rPr>
          <w:b/>
        </w:rPr>
        <w:t>Распределение обучающихся по направлениям дополнительных образовательных услуг</w:t>
      </w:r>
    </w:p>
    <w:tbl>
      <w:tblPr>
        <w:tblStyle w:val="-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6E4BBC" w:rsidRPr="00980C84" w:rsidTr="0011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E42D58" w:rsidRDefault="006E4BBC" w:rsidP="002E1980">
            <w:pPr>
              <w:spacing w:line="276" w:lineRule="auto"/>
              <w:jc w:val="center"/>
            </w:pPr>
            <w:r w:rsidRPr="00E42D58">
              <w:t>Наименование кружка (секции)</w:t>
            </w:r>
          </w:p>
        </w:tc>
        <w:tc>
          <w:tcPr>
            <w:tcW w:w="2268" w:type="dxa"/>
            <w:vAlign w:val="center"/>
          </w:tcPr>
          <w:p w:rsidR="006E4BBC" w:rsidRPr="00E42D58" w:rsidRDefault="006E4BBC" w:rsidP="002E19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Количество</w:t>
            </w:r>
          </w:p>
          <w:p w:rsidR="006E4BBC" w:rsidRPr="00E42D58" w:rsidRDefault="006E4BBC" w:rsidP="002E19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обучающихся</w:t>
            </w:r>
          </w:p>
        </w:tc>
        <w:tc>
          <w:tcPr>
            <w:tcW w:w="3119" w:type="dxa"/>
            <w:vAlign w:val="center"/>
          </w:tcPr>
          <w:p w:rsidR="006E4BBC" w:rsidRPr="00E42D58" w:rsidRDefault="006E4BBC" w:rsidP="002E19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Процент от общего числа воспитанников ДОУ</w:t>
            </w:r>
          </w:p>
        </w:tc>
      </w:tr>
      <w:tr w:rsidR="006E4BBC" w:rsidRPr="00980C84" w:rsidTr="0011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</w:t>
            </w:r>
            <w:r w:rsidR="00110FB5">
              <w:t>Изостудия</w:t>
            </w:r>
            <w:r w:rsidRPr="00980C84">
              <w:t>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 w:rsidR="00843112" w:rsidRPr="00980C84">
              <w:rPr>
                <w:b w:val="0"/>
              </w:rPr>
              <w:t>Кротова О.Е.</w:t>
            </w:r>
          </w:p>
        </w:tc>
        <w:tc>
          <w:tcPr>
            <w:tcW w:w="2268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  <w:vAlign w:val="center"/>
          </w:tcPr>
          <w:p w:rsidR="006E4BBC" w:rsidRPr="00980C84" w:rsidRDefault="00B05A7C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11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Смирнова Т.В.</w:t>
            </w:r>
          </w:p>
        </w:tc>
        <w:tc>
          <w:tcPr>
            <w:tcW w:w="2268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9" w:type="dxa"/>
            <w:vAlign w:val="center"/>
          </w:tcPr>
          <w:p w:rsidR="006E4BBC" w:rsidRPr="00980C84" w:rsidRDefault="006E4BBC" w:rsidP="00110F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0C84">
              <w:rPr>
                <w:b/>
              </w:rPr>
              <w:t>1</w:t>
            </w:r>
            <w:r w:rsidR="00110FB5">
              <w:rPr>
                <w:b/>
              </w:rPr>
              <w:t>6</w:t>
            </w:r>
            <w:r w:rsidRPr="00980C84">
              <w:rPr>
                <w:b/>
              </w:rPr>
              <w:t>%</w:t>
            </w:r>
          </w:p>
        </w:tc>
      </w:tr>
      <w:tr w:rsidR="006E4BBC" w:rsidRPr="00980C84" w:rsidTr="0011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2268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11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</w:t>
            </w:r>
            <w:r w:rsidR="00843112" w:rsidRPr="00980C84">
              <w:t>Логоритмика</w:t>
            </w:r>
            <w:r w:rsidRPr="00980C84">
              <w:t>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 w:rsidR="00843112" w:rsidRPr="00980C84">
              <w:rPr>
                <w:b w:val="0"/>
              </w:rPr>
              <w:t>Журавлева А.А.</w:t>
            </w:r>
          </w:p>
        </w:tc>
        <w:tc>
          <w:tcPr>
            <w:tcW w:w="2268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9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="006E4BBC" w:rsidRPr="00980C84">
              <w:rPr>
                <w:b/>
              </w:rPr>
              <w:t>%</w:t>
            </w:r>
          </w:p>
        </w:tc>
      </w:tr>
      <w:tr w:rsidR="006E4BBC" w:rsidRPr="00980C84" w:rsidTr="0011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E4BBC" w:rsidRPr="00980C84" w:rsidRDefault="006E4BBC" w:rsidP="00980C84">
            <w:pPr>
              <w:spacing w:line="276" w:lineRule="auto"/>
              <w:jc w:val="center"/>
            </w:pPr>
            <w:r w:rsidRPr="00980C84">
              <w:t>«Музыкальная грамота»</w:t>
            </w:r>
          </w:p>
          <w:p w:rsidR="006E4BBC" w:rsidRPr="00980C84" w:rsidRDefault="006E4BBC" w:rsidP="00980C84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Маркова Н.А.</w:t>
            </w:r>
          </w:p>
        </w:tc>
        <w:tc>
          <w:tcPr>
            <w:tcW w:w="2268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vAlign w:val="center"/>
          </w:tcPr>
          <w:p w:rsidR="006E4BBC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6E4BBC" w:rsidRPr="00980C84">
              <w:rPr>
                <w:b/>
              </w:rPr>
              <w:t>%</w:t>
            </w:r>
          </w:p>
        </w:tc>
      </w:tr>
      <w:tr w:rsidR="00843112" w:rsidRPr="00980C84" w:rsidTr="0011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t>«Детский фитнес»</w:t>
            </w:r>
          </w:p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rPr>
                <w:b w:val="0"/>
              </w:rPr>
              <w:t>Педагог: Магдеева Е.А.</w:t>
            </w:r>
          </w:p>
        </w:tc>
        <w:tc>
          <w:tcPr>
            <w:tcW w:w="2268" w:type="dxa"/>
            <w:vAlign w:val="center"/>
          </w:tcPr>
          <w:p w:rsidR="00843112" w:rsidRPr="00980C84" w:rsidRDefault="00110FB5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843112" w:rsidRPr="00980C84" w:rsidTr="00110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43112" w:rsidRPr="00980C84" w:rsidRDefault="00110FB5" w:rsidP="00980C84">
            <w:pPr>
              <w:spacing w:line="276" w:lineRule="auto"/>
              <w:jc w:val="center"/>
            </w:pPr>
            <w:r>
              <w:t>«Учимся говорить красиво»</w:t>
            </w:r>
          </w:p>
          <w:p w:rsidR="00843112" w:rsidRPr="00980C84" w:rsidRDefault="00843112" w:rsidP="00980C84">
            <w:pPr>
              <w:spacing w:line="276" w:lineRule="auto"/>
              <w:jc w:val="center"/>
            </w:pPr>
            <w:r w:rsidRPr="00980C84">
              <w:rPr>
                <w:b w:val="0"/>
              </w:rPr>
              <w:t>Педагог: Лепилова Е.С.</w:t>
            </w:r>
          </w:p>
        </w:tc>
        <w:tc>
          <w:tcPr>
            <w:tcW w:w="2268" w:type="dxa"/>
            <w:vAlign w:val="center"/>
          </w:tcPr>
          <w:p w:rsidR="00843112" w:rsidRPr="00980C84" w:rsidRDefault="0004470F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vAlign w:val="center"/>
          </w:tcPr>
          <w:p w:rsidR="00843112" w:rsidRPr="00980C84" w:rsidRDefault="00110FB5" w:rsidP="00980C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04470F">
              <w:rPr>
                <w:b/>
              </w:rPr>
              <w:t>%</w:t>
            </w:r>
          </w:p>
        </w:tc>
      </w:tr>
    </w:tbl>
    <w:p w:rsidR="006E4BBC" w:rsidRPr="00980C84" w:rsidRDefault="006E4BBC" w:rsidP="00980C84">
      <w:pPr>
        <w:spacing w:line="276" w:lineRule="auto"/>
      </w:pPr>
    </w:p>
    <w:p w:rsidR="006E4BBC" w:rsidRPr="00980C84" w:rsidRDefault="006E4BBC" w:rsidP="00980C84">
      <w:pPr>
        <w:spacing w:line="276" w:lineRule="auto"/>
        <w:jc w:val="center"/>
        <w:rPr>
          <w:b/>
        </w:rPr>
      </w:pPr>
    </w:p>
    <w:p w:rsidR="00110FB5" w:rsidRDefault="00110FB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6E4BBC" w:rsidRDefault="006E4BBC" w:rsidP="00980C84">
      <w:pPr>
        <w:spacing w:line="276" w:lineRule="auto"/>
        <w:jc w:val="center"/>
        <w:rPr>
          <w:b/>
        </w:rPr>
      </w:pPr>
      <w:r w:rsidRPr="00980C84">
        <w:rPr>
          <w:b/>
        </w:rPr>
        <w:lastRenderedPageBreak/>
        <w:t>Процент обучающихся от общего количества детей, охваченных платными дополнительными образовательными услугами</w:t>
      </w:r>
    </w:p>
    <w:p w:rsidR="006461CD" w:rsidRPr="00980C84" w:rsidRDefault="006461CD" w:rsidP="00980C84">
      <w:pPr>
        <w:spacing w:line="276" w:lineRule="auto"/>
        <w:jc w:val="center"/>
        <w:rPr>
          <w:b/>
        </w:rPr>
      </w:pPr>
    </w:p>
    <w:p w:rsidR="006E4BBC" w:rsidRPr="00980C84" w:rsidRDefault="00326CFB" w:rsidP="0004470F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49D36D69" wp14:editId="4F191EA6">
            <wp:extent cx="4715124" cy="2902226"/>
            <wp:effectExtent l="38100" t="0" r="952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FB5" w:rsidRDefault="00110FB5" w:rsidP="0004470F">
      <w:pPr>
        <w:spacing w:line="276" w:lineRule="auto"/>
      </w:pPr>
    </w:p>
    <w:p w:rsidR="006461CD" w:rsidRDefault="006461CD" w:rsidP="006461CD">
      <w:pPr>
        <w:spacing w:line="276" w:lineRule="auto"/>
        <w:ind w:firstLine="567"/>
      </w:pPr>
      <w:r>
        <w:t>С 15 апреля 2019 года МДОУ «Детский сад №125» организуют работу по выдаче и активации сертификатов персонифицированного финансирования дополнительного образования.</w:t>
      </w:r>
    </w:p>
    <w:p w:rsidR="006461CD" w:rsidRDefault="006461CD" w:rsidP="006461CD">
      <w:pPr>
        <w:spacing w:line="276" w:lineRule="auto"/>
        <w:ind w:firstLine="567"/>
      </w:pPr>
    </w:p>
    <w:p w:rsidR="006461CD" w:rsidRDefault="006461CD" w:rsidP="006461CD">
      <w:pPr>
        <w:spacing w:line="276" w:lineRule="auto"/>
        <w:ind w:firstLine="567"/>
      </w:pPr>
    </w:p>
    <w:p w:rsidR="006461CD" w:rsidRDefault="006461CD">
      <w:pPr>
        <w:suppressAutoHyphens w:val="0"/>
        <w:spacing w:after="200" w:line="276" w:lineRule="auto"/>
      </w:pPr>
      <w:r>
        <w:br w:type="page"/>
      </w:r>
    </w:p>
    <w:p w:rsidR="006E4BBC" w:rsidRPr="00980C84" w:rsidRDefault="006E4BBC" w:rsidP="006461CD">
      <w:pPr>
        <w:spacing w:line="276" w:lineRule="auto"/>
        <w:ind w:firstLine="567"/>
      </w:pPr>
      <w:r w:rsidRPr="00980C84">
        <w:lastRenderedPageBreak/>
        <w:t>В результате совместных усилий всего коллектива и родителей созданы необходимые условия для успешного развития личности каждого ребенка и каждого взрослого в единой воспитательно-образовательной системе: ребенок – семья – дошкольное учреждение.</w:t>
      </w:r>
    </w:p>
    <w:p w:rsidR="006E4BBC" w:rsidRPr="00980C84" w:rsidRDefault="006E4BBC" w:rsidP="006461CD">
      <w:pPr>
        <w:spacing w:line="276" w:lineRule="auto"/>
        <w:ind w:right="322" w:firstLine="567"/>
      </w:pPr>
    </w:p>
    <w:p w:rsidR="006E4BBC" w:rsidRPr="00980C84" w:rsidRDefault="006E4BBC" w:rsidP="006461CD">
      <w:pPr>
        <w:tabs>
          <w:tab w:val="left" w:pos="993"/>
        </w:tabs>
        <w:spacing w:line="276" w:lineRule="auto"/>
        <w:ind w:right="322" w:firstLine="567"/>
        <w:jc w:val="both"/>
      </w:pPr>
      <w:r w:rsidRPr="00980C84">
        <w:t>Проведенный анализ деятельности ДОУ показал на необходимость продолжить работу в следующих направлениях:</w:t>
      </w:r>
    </w:p>
    <w:p w:rsidR="006E4BBC" w:rsidRPr="00980C84" w:rsidRDefault="006E4BBC" w:rsidP="006461CD">
      <w:pPr>
        <w:tabs>
          <w:tab w:val="left" w:pos="993"/>
        </w:tabs>
        <w:spacing w:line="276" w:lineRule="auto"/>
        <w:ind w:right="322" w:firstLine="567"/>
        <w:jc w:val="both"/>
      </w:pPr>
    </w:p>
    <w:p w:rsidR="006461CD" w:rsidRDefault="006E4BBC" w:rsidP="006461CD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Совершенствование деятельности по привлечению родителей к управлению ДОУ через участие в собраниях, родительск</w:t>
      </w:r>
      <w:r w:rsidR="000A31A2">
        <w:rPr>
          <w:rFonts w:ascii="Times New Roman" w:hAnsi="Times New Roman" w:cs="Times New Roman"/>
          <w:sz w:val="24"/>
          <w:szCs w:val="24"/>
        </w:rPr>
        <w:t>их</w:t>
      </w:r>
      <w:r w:rsidRPr="00980C84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A31A2">
        <w:rPr>
          <w:rFonts w:ascii="Times New Roman" w:hAnsi="Times New Roman" w:cs="Times New Roman"/>
          <w:sz w:val="24"/>
          <w:szCs w:val="24"/>
        </w:rPr>
        <w:t>ах</w:t>
      </w:r>
      <w:r w:rsidRPr="00980C84">
        <w:rPr>
          <w:rFonts w:ascii="Times New Roman" w:hAnsi="Times New Roman" w:cs="Times New Roman"/>
          <w:sz w:val="24"/>
          <w:szCs w:val="24"/>
        </w:rPr>
        <w:t>, совете родителей.</w:t>
      </w:r>
      <w:r w:rsidR="006461CD" w:rsidRPr="0064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CD" w:rsidRPr="00980C84" w:rsidRDefault="006461CD" w:rsidP="006461CD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Развитие кадрового потенциала:</w:t>
      </w:r>
    </w:p>
    <w:p w:rsidR="006461CD" w:rsidRDefault="006461CD" w:rsidP="006461CD">
      <w:pPr>
        <w:pStyle w:val="a4"/>
        <w:numPr>
          <w:ilvl w:val="0"/>
          <w:numId w:val="50"/>
        </w:numPr>
        <w:tabs>
          <w:tab w:val="left" w:pos="466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 xml:space="preserve">системная организация работы повышения квалификации педагогических кадров в соответствии с ФГОС </w:t>
      </w:r>
      <w:proofErr w:type="gramStart"/>
      <w:r w:rsidRPr="00980C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C84">
        <w:rPr>
          <w:rFonts w:ascii="Times New Roman" w:hAnsi="Times New Roman" w:cs="Times New Roman"/>
          <w:sz w:val="24"/>
          <w:szCs w:val="24"/>
        </w:rPr>
        <w:t>.</w:t>
      </w:r>
    </w:p>
    <w:p w:rsidR="006E4BBC" w:rsidRPr="007A74BD" w:rsidRDefault="007A74BD" w:rsidP="007A74BD">
      <w:pPr>
        <w:pStyle w:val="a4"/>
        <w:numPr>
          <w:ilvl w:val="0"/>
          <w:numId w:val="50"/>
        </w:numPr>
        <w:tabs>
          <w:tab w:val="left" w:pos="466"/>
          <w:tab w:val="left" w:pos="993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61CD">
        <w:rPr>
          <w:rFonts w:ascii="Times New Roman" w:hAnsi="Times New Roman" w:cs="Times New Roman"/>
          <w:sz w:val="24"/>
          <w:szCs w:val="24"/>
        </w:rPr>
        <w:t>недрение дифференцированных программ развития профессиональных компетенций педагогов.</w:t>
      </w:r>
    </w:p>
    <w:p w:rsidR="006E4BBC" w:rsidRPr="00980C84" w:rsidRDefault="006E4BBC" w:rsidP="006461CD">
      <w:pPr>
        <w:pStyle w:val="a4"/>
        <w:numPr>
          <w:ilvl w:val="0"/>
          <w:numId w:val="45"/>
        </w:numPr>
        <w:tabs>
          <w:tab w:val="left" w:pos="28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Развитие информационного пространства ДОУ:</w:t>
      </w:r>
    </w:p>
    <w:p w:rsidR="006E4BBC" w:rsidRPr="00980C84" w:rsidRDefault="006E4BBC" w:rsidP="006461CD">
      <w:pPr>
        <w:pStyle w:val="a4"/>
        <w:numPr>
          <w:ilvl w:val="0"/>
          <w:numId w:val="51"/>
        </w:numPr>
        <w:tabs>
          <w:tab w:val="left" w:pos="993"/>
        </w:tabs>
        <w:suppressAutoHyphens w:val="0"/>
        <w:spacing w:after="0"/>
        <w:ind w:left="0" w:right="32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обновление и размещение информации  о деятельности  ДОУ на сайте,</w:t>
      </w:r>
    </w:p>
    <w:p w:rsidR="007A74BD" w:rsidRDefault="007A74BD" w:rsidP="006461CD">
      <w:pPr>
        <w:pStyle w:val="a4"/>
        <w:numPr>
          <w:ilvl w:val="0"/>
          <w:numId w:val="51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частие в запуске пилотной площадки</w:t>
      </w:r>
      <w:r w:rsidRPr="00533012">
        <w:t xml:space="preserve"> </w:t>
      </w:r>
      <w:r w:rsidRPr="00533012">
        <w:rPr>
          <w:rFonts w:ascii="Times New Roman" w:hAnsi="Times New Roman" w:cs="Times New Roman"/>
          <w:sz w:val="24"/>
          <w:szCs w:val="24"/>
        </w:rPr>
        <w:t>по апробации онлайн курса «Стань школьником с Робобориком»</w:t>
      </w:r>
      <w:r>
        <w:rPr>
          <w:rFonts w:ascii="Times New Roman" w:hAnsi="Times New Roman" w:cs="Times New Roman"/>
          <w:sz w:val="24"/>
          <w:szCs w:val="24"/>
        </w:rPr>
        <w:t xml:space="preserve"> (реализация потенциала компьютерного класса в ДОУ).</w:t>
      </w:r>
    </w:p>
    <w:p w:rsidR="006E4BBC" w:rsidRPr="00980C84" w:rsidRDefault="006E4BBC" w:rsidP="006461CD">
      <w:pPr>
        <w:pStyle w:val="a4"/>
        <w:numPr>
          <w:ilvl w:val="0"/>
          <w:numId w:val="51"/>
        </w:numPr>
        <w:tabs>
          <w:tab w:val="left" w:pos="440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4">
        <w:rPr>
          <w:rFonts w:ascii="Times New Roman" w:hAnsi="Times New Roman" w:cs="Times New Roman"/>
          <w:sz w:val="24"/>
          <w:szCs w:val="24"/>
        </w:rPr>
        <w:t>повышение знаний и умений педагогов в работе с ИКТ.</w:t>
      </w:r>
    </w:p>
    <w:p w:rsidR="00B00BD4" w:rsidRPr="00533012" w:rsidRDefault="006E4BBC" w:rsidP="00533012">
      <w:pPr>
        <w:pStyle w:val="a4"/>
        <w:numPr>
          <w:ilvl w:val="0"/>
          <w:numId w:val="45"/>
        </w:numPr>
        <w:tabs>
          <w:tab w:val="left" w:pos="283"/>
          <w:tab w:val="left" w:pos="993"/>
        </w:tabs>
        <w:suppressAutoHyphens w:val="0"/>
        <w:spacing w:after="0"/>
        <w:ind w:left="0" w:right="3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980C84">
        <w:rPr>
          <w:rFonts w:ascii="Times New Roman" w:hAnsi="Times New Roman" w:cs="Times New Roman"/>
          <w:sz w:val="24"/>
          <w:szCs w:val="24"/>
        </w:rPr>
        <w:t>Совершенствование и развитие дополнительных образовательных услуг в ДО</w:t>
      </w:r>
      <w:r w:rsidR="00533012">
        <w:rPr>
          <w:rFonts w:ascii="Times New Roman" w:hAnsi="Times New Roman" w:cs="Times New Roman"/>
          <w:sz w:val="24"/>
          <w:szCs w:val="24"/>
        </w:rPr>
        <w:t>У: о</w:t>
      </w:r>
      <w:r w:rsidR="00533012" w:rsidRPr="00533012">
        <w:rPr>
          <w:rFonts w:ascii="Times New Roman" w:hAnsi="Times New Roman" w:cs="Times New Roman"/>
          <w:sz w:val="24"/>
          <w:szCs w:val="24"/>
        </w:rPr>
        <w:t>беспечение детей дошкольного возраста правом на доступное дополнительное образование, совершенствование механизма выдачи сертификатов ПФДО.</w:t>
      </w:r>
      <w:bookmarkStart w:id="1" w:name="_GoBack"/>
      <w:bookmarkEnd w:id="1"/>
    </w:p>
    <w:p w:rsidR="0004470F" w:rsidRDefault="0004470F">
      <w:pPr>
        <w:suppressAutoHyphens w:val="0"/>
        <w:spacing w:after="200" w:line="276" w:lineRule="auto"/>
        <w:rPr>
          <w:b/>
          <w:color w:val="000000"/>
          <w:lang w:eastAsia="ru-RU"/>
        </w:rPr>
      </w:pPr>
    </w:p>
    <w:sectPr w:rsidR="0004470F" w:rsidSect="006E4BBC">
      <w:headerReference w:type="default" r:id="rId10"/>
      <w:pgSz w:w="12240" w:h="15840"/>
      <w:pgMar w:top="720" w:right="851" w:bottom="709" w:left="1701" w:header="720" w:footer="720" w:gutter="0"/>
      <w:cols w:space="720" w:equalWidth="0">
        <w:col w:w="9688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D4" w:rsidRDefault="00F253D4" w:rsidP="002B6624">
      <w:r>
        <w:separator/>
      </w:r>
    </w:p>
  </w:endnote>
  <w:endnote w:type="continuationSeparator" w:id="0">
    <w:p w:rsidR="00F253D4" w:rsidRDefault="00F253D4" w:rsidP="002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D4" w:rsidRDefault="00F253D4" w:rsidP="002B6624">
      <w:r>
        <w:separator/>
      </w:r>
    </w:p>
  </w:footnote>
  <w:footnote w:type="continuationSeparator" w:id="0">
    <w:p w:rsidR="00F253D4" w:rsidRDefault="00F253D4" w:rsidP="002B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6" w:type="dxa"/>
      <w:tblInd w:w="-4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05"/>
      <w:gridCol w:w="7791"/>
      <w:gridCol w:w="640"/>
    </w:tblGrid>
    <w:tr w:rsidR="001D462F" w:rsidTr="00B00BD4">
      <w:trPr>
        <w:trHeight w:val="400"/>
      </w:trPr>
      <w:tc>
        <w:tcPr>
          <w:tcW w:w="13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D462F" w:rsidRPr="00A560C2" w:rsidRDefault="001D462F" w:rsidP="00B00BD4">
          <w:pPr>
            <w:rPr>
              <w:rFonts w:ascii="Wingdings 2" w:hAnsi="Wingdings 2"/>
            </w:rPr>
          </w:pPr>
          <w:r>
            <w:rPr>
              <w:rFonts w:ascii="Wingdings 2" w:hAnsi="Wingdings 2"/>
              <w:noProof/>
              <w:lang w:eastAsia="ru-RU"/>
            </w:rPr>
            <w:drawing>
              <wp:inline distT="0" distB="0" distL="0" distR="0" wp14:anchorId="22FCB810" wp14:editId="542E0285">
                <wp:extent cx="691515" cy="501015"/>
                <wp:effectExtent l="0" t="0" r="0" b="0"/>
                <wp:docPr id="3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D462F" w:rsidRPr="00A560C2" w:rsidRDefault="001D462F" w:rsidP="00B00BD4">
          <w:pPr>
            <w:ind w:left="360"/>
            <w:jc w:val="right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</w:rPr>
            <w:t xml:space="preserve">МДОУ </w:t>
          </w:r>
          <w:r>
            <w:rPr>
              <w:rFonts w:ascii="Monotype Corsiva" w:hAnsi="Monotype Corsiva"/>
            </w:rPr>
            <w:t>«</w:t>
          </w:r>
          <w:r w:rsidRPr="00A560C2">
            <w:rPr>
              <w:rFonts w:ascii="Monotype Corsiva" w:hAnsi="Monotype Corsiva"/>
            </w:rPr>
            <w:t xml:space="preserve">Детский сад </w:t>
          </w:r>
          <w:r>
            <w:rPr>
              <w:rFonts w:ascii="Monotype Corsiva" w:hAnsi="Monotype Corsiva"/>
            </w:rPr>
            <w:t>№125»</w:t>
          </w:r>
        </w:p>
      </w:tc>
    </w:tr>
    <w:tr w:rsidR="001D462F" w:rsidTr="00B00BD4">
      <w:trPr>
        <w:trHeight w:val="31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D462F" w:rsidRPr="00A560C2" w:rsidRDefault="001D462F" w:rsidP="00B00BD4">
          <w:pPr>
            <w:numPr>
              <w:ilvl w:val="0"/>
              <w:numId w:val="1"/>
            </w:numPr>
            <w:tabs>
              <w:tab w:val="clear" w:pos="360"/>
            </w:tabs>
            <w:rPr>
              <w:rFonts w:ascii="Wingdings 2" w:hAnsi="Wingdings 2"/>
            </w:rPr>
          </w:pPr>
        </w:p>
      </w:tc>
      <w:tc>
        <w:tcPr>
          <w:tcW w:w="77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D462F" w:rsidRPr="00A560C2" w:rsidRDefault="001D462F" w:rsidP="00302E98">
          <w:pPr>
            <w:ind w:left="360"/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Отчет по результатам самообследования з</w:t>
          </w:r>
          <w:r w:rsidRPr="00A560C2">
            <w:rPr>
              <w:rFonts w:ascii="Monotype Corsiva" w:hAnsi="Monotype Corsiva"/>
              <w:b/>
              <w:sz w:val="28"/>
            </w:rPr>
            <w:t>а 201</w:t>
          </w:r>
          <w:r>
            <w:rPr>
              <w:rFonts w:ascii="Monotype Corsiva" w:hAnsi="Monotype Corsiva"/>
              <w:b/>
              <w:sz w:val="28"/>
            </w:rPr>
            <w:t>8-</w:t>
          </w:r>
          <w:r w:rsidRPr="00A560C2">
            <w:rPr>
              <w:rFonts w:ascii="Monotype Corsiva" w:hAnsi="Monotype Corsiva"/>
              <w:b/>
              <w:sz w:val="28"/>
            </w:rPr>
            <w:t>201</w:t>
          </w:r>
          <w:r>
            <w:rPr>
              <w:rFonts w:ascii="Monotype Corsiva" w:hAnsi="Monotype Corsiva"/>
              <w:b/>
              <w:sz w:val="28"/>
            </w:rPr>
            <w:t xml:space="preserve">9 </w:t>
          </w:r>
          <w:r w:rsidRPr="00A560C2">
            <w:rPr>
              <w:rFonts w:ascii="Monotype Corsiva" w:hAnsi="Monotype Corsiva"/>
              <w:b/>
              <w:sz w:val="28"/>
            </w:rPr>
            <w:t>учебный год</w:t>
          </w:r>
        </w:p>
      </w:tc>
      <w:tc>
        <w:tcPr>
          <w:tcW w:w="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D462F" w:rsidRPr="00A560C2" w:rsidRDefault="001D462F" w:rsidP="00B00BD4">
          <w:pPr>
            <w:jc w:val="center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  <w:sz w:val="16"/>
            </w:rPr>
            <w:fldChar w:fldCharType="begin"/>
          </w:r>
          <w:r w:rsidRPr="00A560C2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A560C2">
            <w:rPr>
              <w:rFonts w:ascii="Monotype Corsiva" w:hAnsi="Monotype Corsiva"/>
              <w:sz w:val="16"/>
            </w:rPr>
            <w:fldChar w:fldCharType="separate"/>
          </w:r>
          <w:r w:rsidR="007A74BD" w:rsidRPr="007A74BD">
            <w:rPr>
              <w:rFonts w:ascii="Monotype Corsiva" w:hAnsi="Monotype Corsiva"/>
              <w:noProof/>
              <w:sz w:val="28"/>
              <w:szCs w:val="40"/>
            </w:rPr>
            <w:t>24</w:t>
          </w:r>
          <w:r w:rsidRPr="00A560C2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1D462F" w:rsidRDefault="001D46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8.15pt" o:bullet="t">
        <v:imagedata r:id="rId1" o:title="BD21299_"/>
      </v:shape>
    </w:pict>
  </w:numPicBullet>
  <w:numPicBullet w:numPicBulletId="1">
    <w:pict>
      <v:shape id="_x0000_i1034" type="#_x0000_t75" style="width:11.25pt;height:8.15pt" o:bullet="t">
        <v:imagedata r:id="rId2" o:title="BD21299_"/>
      </v:shape>
    </w:pict>
  </w:numPicBullet>
  <w:abstractNum w:abstractNumId="0">
    <w:nsid w:val="FFFFFFFE"/>
    <w:multiLevelType w:val="singleLevel"/>
    <w:tmpl w:val="79845F86"/>
    <w:lvl w:ilvl="0">
      <w:numFmt w:val="bullet"/>
      <w:lvlText w:val="*"/>
      <w:lvlJc w:val="left"/>
    </w:lvl>
  </w:abstractNum>
  <w:abstractNum w:abstractNumId="1">
    <w:nsid w:val="03EC16FA"/>
    <w:multiLevelType w:val="hybridMultilevel"/>
    <w:tmpl w:val="4E1E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D42"/>
    <w:multiLevelType w:val="hybridMultilevel"/>
    <w:tmpl w:val="5C2A36DC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4F2"/>
    <w:multiLevelType w:val="hybridMultilevel"/>
    <w:tmpl w:val="1BB073C8"/>
    <w:lvl w:ilvl="0" w:tplc="BC2EC2D0">
      <w:start w:val="1"/>
      <w:numFmt w:val="bullet"/>
      <w:lvlText w:val="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66163A"/>
    <w:multiLevelType w:val="hybridMultilevel"/>
    <w:tmpl w:val="3D74DFC2"/>
    <w:lvl w:ilvl="0" w:tplc="F3664464">
      <w:start w:val="7"/>
      <w:numFmt w:val="decimal"/>
      <w:lvlText w:val="%1."/>
      <w:lvlJc w:val="left"/>
      <w:pPr>
        <w:ind w:left="93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6533E"/>
    <w:multiLevelType w:val="hybridMultilevel"/>
    <w:tmpl w:val="52807F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DF1AF2"/>
    <w:multiLevelType w:val="hybridMultilevel"/>
    <w:tmpl w:val="15B87F3E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DD6"/>
    <w:multiLevelType w:val="hybridMultilevel"/>
    <w:tmpl w:val="876257E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6868D6F2">
      <w:numFmt w:val="decimal"/>
      <w:lvlText w:val=""/>
      <w:lvlJc w:val="left"/>
      <w:pPr>
        <w:ind w:left="0" w:firstLine="0"/>
      </w:pPr>
    </w:lvl>
    <w:lvl w:ilvl="2" w:tplc="B26C8F18">
      <w:numFmt w:val="decimal"/>
      <w:lvlText w:val=""/>
      <w:lvlJc w:val="left"/>
      <w:pPr>
        <w:ind w:left="0" w:firstLine="0"/>
      </w:pPr>
    </w:lvl>
    <w:lvl w:ilvl="3" w:tplc="1F5A33BC">
      <w:numFmt w:val="decimal"/>
      <w:lvlText w:val=""/>
      <w:lvlJc w:val="left"/>
      <w:pPr>
        <w:ind w:left="0" w:firstLine="0"/>
      </w:pPr>
    </w:lvl>
    <w:lvl w:ilvl="4" w:tplc="214A9026">
      <w:numFmt w:val="decimal"/>
      <w:lvlText w:val=""/>
      <w:lvlJc w:val="left"/>
      <w:pPr>
        <w:ind w:left="0" w:firstLine="0"/>
      </w:pPr>
    </w:lvl>
    <w:lvl w:ilvl="5" w:tplc="8F461856">
      <w:numFmt w:val="decimal"/>
      <w:lvlText w:val=""/>
      <w:lvlJc w:val="left"/>
      <w:pPr>
        <w:ind w:left="0" w:firstLine="0"/>
      </w:pPr>
    </w:lvl>
    <w:lvl w:ilvl="6" w:tplc="14402722">
      <w:numFmt w:val="decimal"/>
      <w:lvlText w:val=""/>
      <w:lvlJc w:val="left"/>
      <w:pPr>
        <w:ind w:left="0" w:firstLine="0"/>
      </w:pPr>
    </w:lvl>
    <w:lvl w:ilvl="7" w:tplc="CBD661B8">
      <w:numFmt w:val="decimal"/>
      <w:lvlText w:val=""/>
      <w:lvlJc w:val="left"/>
      <w:pPr>
        <w:ind w:left="0" w:firstLine="0"/>
      </w:pPr>
    </w:lvl>
    <w:lvl w:ilvl="8" w:tplc="58402400">
      <w:numFmt w:val="decimal"/>
      <w:lvlText w:val=""/>
      <w:lvlJc w:val="left"/>
      <w:pPr>
        <w:ind w:left="0" w:firstLine="0"/>
      </w:pPr>
    </w:lvl>
  </w:abstractNum>
  <w:abstractNum w:abstractNumId="9">
    <w:nsid w:val="162C3CAE"/>
    <w:multiLevelType w:val="hybridMultilevel"/>
    <w:tmpl w:val="52E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2A34"/>
    <w:multiLevelType w:val="hybridMultilevel"/>
    <w:tmpl w:val="B2BC899E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26B0"/>
    <w:multiLevelType w:val="hybridMultilevel"/>
    <w:tmpl w:val="ED8EFBFA"/>
    <w:lvl w:ilvl="0" w:tplc="7E90F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3E6F33"/>
    <w:multiLevelType w:val="hybridMultilevel"/>
    <w:tmpl w:val="69904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1058"/>
    <w:multiLevelType w:val="hybridMultilevel"/>
    <w:tmpl w:val="823A847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0A6366D"/>
    <w:multiLevelType w:val="hybridMultilevel"/>
    <w:tmpl w:val="4FEA3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42254"/>
    <w:multiLevelType w:val="hybridMultilevel"/>
    <w:tmpl w:val="61543706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96E8A"/>
    <w:multiLevelType w:val="hybridMultilevel"/>
    <w:tmpl w:val="E688807A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A0086"/>
    <w:multiLevelType w:val="hybridMultilevel"/>
    <w:tmpl w:val="54E2C750"/>
    <w:lvl w:ilvl="0" w:tplc="F45CF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35ABD"/>
    <w:multiLevelType w:val="hybridMultilevel"/>
    <w:tmpl w:val="77DCB6B6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235DF"/>
    <w:multiLevelType w:val="hybridMultilevel"/>
    <w:tmpl w:val="E7289E3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324954"/>
    <w:multiLevelType w:val="hybridMultilevel"/>
    <w:tmpl w:val="D55E0F96"/>
    <w:lvl w:ilvl="0" w:tplc="42342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436F5F"/>
    <w:multiLevelType w:val="hybridMultilevel"/>
    <w:tmpl w:val="C9F6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A54B6"/>
    <w:multiLevelType w:val="hybridMultilevel"/>
    <w:tmpl w:val="15C4508E"/>
    <w:lvl w:ilvl="0" w:tplc="51DCD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13C7A91"/>
    <w:multiLevelType w:val="hybridMultilevel"/>
    <w:tmpl w:val="5932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D19E3"/>
    <w:multiLevelType w:val="hybridMultilevel"/>
    <w:tmpl w:val="95B6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62A3C"/>
    <w:multiLevelType w:val="hybridMultilevel"/>
    <w:tmpl w:val="FC52851E"/>
    <w:lvl w:ilvl="0" w:tplc="79845F86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>
    <w:nsid w:val="3CC939F6"/>
    <w:multiLevelType w:val="hybridMultilevel"/>
    <w:tmpl w:val="BE88D6EA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42D7B"/>
    <w:multiLevelType w:val="hybridMultilevel"/>
    <w:tmpl w:val="2A84695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D0C98"/>
    <w:multiLevelType w:val="hybridMultilevel"/>
    <w:tmpl w:val="89EA52B4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C4876"/>
    <w:multiLevelType w:val="hybridMultilevel"/>
    <w:tmpl w:val="C6CA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77672"/>
    <w:multiLevelType w:val="hybridMultilevel"/>
    <w:tmpl w:val="9BB05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82BF5"/>
    <w:multiLevelType w:val="hybridMultilevel"/>
    <w:tmpl w:val="0D224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816E5"/>
    <w:multiLevelType w:val="hybridMultilevel"/>
    <w:tmpl w:val="15B06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C50985"/>
    <w:multiLevelType w:val="hybridMultilevel"/>
    <w:tmpl w:val="D2D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A126A"/>
    <w:multiLevelType w:val="hybridMultilevel"/>
    <w:tmpl w:val="5B44DAFC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666D38AE"/>
    <w:multiLevelType w:val="hybridMultilevel"/>
    <w:tmpl w:val="53FAF0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1E231F"/>
    <w:multiLevelType w:val="hybridMultilevel"/>
    <w:tmpl w:val="17764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A5491"/>
    <w:multiLevelType w:val="hybridMultilevel"/>
    <w:tmpl w:val="E7822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241C6"/>
    <w:multiLevelType w:val="hybridMultilevel"/>
    <w:tmpl w:val="21D2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20D53"/>
    <w:multiLevelType w:val="hybridMultilevel"/>
    <w:tmpl w:val="8CE49844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06156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21AA5"/>
    <w:multiLevelType w:val="hybridMultilevel"/>
    <w:tmpl w:val="778A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96BBB"/>
    <w:multiLevelType w:val="hybridMultilevel"/>
    <w:tmpl w:val="C6CA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F3317"/>
    <w:multiLevelType w:val="hybridMultilevel"/>
    <w:tmpl w:val="A4722FE6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E3AC7"/>
    <w:multiLevelType w:val="hybridMultilevel"/>
    <w:tmpl w:val="2E443A3A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550402F"/>
    <w:multiLevelType w:val="hybridMultilevel"/>
    <w:tmpl w:val="52E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7EF4D8E"/>
    <w:multiLevelType w:val="hybridMultilevel"/>
    <w:tmpl w:val="2760ED12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E5FA4"/>
    <w:multiLevelType w:val="hybridMultilevel"/>
    <w:tmpl w:val="A5D8F70E"/>
    <w:lvl w:ilvl="0" w:tplc="7E96B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A1B2D35"/>
    <w:multiLevelType w:val="hybridMultilevel"/>
    <w:tmpl w:val="FD00955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7339D7"/>
    <w:multiLevelType w:val="hybridMultilevel"/>
    <w:tmpl w:val="69E4AA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BCA3FD7"/>
    <w:multiLevelType w:val="hybridMultilevel"/>
    <w:tmpl w:val="C0B42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BB3A97"/>
    <w:multiLevelType w:val="hybridMultilevel"/>
    <w:tmpl w:val="072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D236EA"/>
    <w:multiLevelType w:val="hybridMultilevel"/>
    <w:tmpl w:val="A38A50EA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D64AB1"/>
    <w:multiLevelType w:val="hybridMultilevel"/>
    <w:tmpl w:val="521673B4"/>
    <w:lvl w:ilvl="0" w:tplc="4AC4AA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5"/>
  </w:num>
  <w:num w:numId="3">
    <w:abstractNumId w:val="12"/>
  </w:num>
  <w:num w:numId="4">
    <w:abstractNumId w:val="41"/>
  </w:num>
  <w:num w:numId="5">
    <w:abstractNumId w:val="39"/>
  </w:num>
  <w:num w:numId="6">
    <w:abstractNumId w:val="56"/>
  </w:num>
  <w:num w:numId="7">
    <w:abstractNumId w:val="26"/>
  </w:num>
  <w:num w:numId="8">
    <w:abstractNumId w:val="52"/>
  </w:num>
  <w:num w:numId="9">
    <w:abstractNumId w:val="32"/>
  </w:num>
  <w:num w:numId="10">
    <w:abstractNumId w:val="1"/>
  </w:num>
  <w:num w:numId="11">
    <w:abstractNumId w:val="33"/>
  </w:num>
  <w:num w:numId="12">
    <w:abstractNumId w:val="47"/>
  </w:num>
  <w:num w:numId="13">
    <w:abstractNumId w:val="21"/>
  </w:num>
  <w:num w:numId="14">
    <w:abstractNumId w:val="3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50"/>
  </w:num>
  <w:num w:numId="19">
    <w:abstractNumId w:val="20"/>
  </w:num>
  <w:num w:numId="20">
    <w:abstractNumId w:val="24"/>
  </w:num>
  <w:num w:numId="21">
    <w:abstractNumId w:val="25"/>
  </w:num>
  <w:num w:numId="22">
    <w:abstractNumId w:val="54"/>
  </w:num>
  <w:num w:numId="23">
    <w:abstractNumId w:val="43"/>
  </w:num>
  <w:num w:numId="24">
    <w:abstractNumId w:val="27"/>
  </w:num>
  <w:num w:numId="25">
    <w:abstractNumId w:val="13"/>
  </w:num>
  <w:num w:numId="26">
    <w:abstractNumId w:val="9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48"/>
  </w:num>
  <w:num w:numId="32">
    <w:abstractNumId w:val="42"/>
  </w:num>
  <w:num w:numId="33">
    <w:abstractNumId w:val="51"/>
  </w:num>
  <w:num w:numId="34">
    <w:abstractNumId w:val="10"/>
  </w:num>
  <w:num w:numId="35">
    <w:abstractNumId w:val="23"/>
  </w:num>
  <w:num w:numId="36">
    <w:abstractNumId w:val="44"/>
  </w:num>
  <w:num w:numId="37">
    <w:abstractNumId w:val="35"/>
  </w:num>
  <w:num w:numId="38">
    <w:abstractNumId w:val="6"/>
  </w:num>
  <w:num w:numId="39">
    <w:abstractNumId w:val="28"/>
  </w:num>
  <w:num w:numId="40">
    <w:abstractNumId w:val="14"/>
  </w:num>
  <w:num w:numId="41">
    <w:abstractNumId w:val="31"/>
  </w:num>
  <w:num w:numId="42">
    <w:abstractNumId w:val="17"/>
  </w:num>
  <w:num w:numId="43">
    <w:abstractNumId w:val="11"/>
  </w:num>
  <w:num w:numId="44">
    <w:abstractNumId w:val="7"/>
  </w:num>
  <w:num w:numId="45">
    <w:abstractNumId w:val="55"/>
  </w:num>
  <w:num w:numId="46">
    <w:abstractNumId w:val="30"/>
  </w:num>
  <w:num w:numId="47">
    <w:abstractNumId w:val="45"/>
  </w:num>
  <w:num w:numId="48">
    <w:abstractNumId w:val="49"/>
  </w:num>
  <w:num w:numId="49">
    <w:abstractNumId w:val="19"/>
  </w:num>
  <w:num w:numId="50">
    <w:abstractNumId w:val="29"/>
  </w:num>
  <w:num w:numId="51">
    <w:abstractNumId w:val="15"/>
  </w:num>
  <w:num w:numId="52">
    <w:abstractNumId w:val="16"/>
  </w:num>
  <w:num w:numId="53">
    <w:abstractNumId w:val="22"/>
  </w:num>
  <w:num w:numId="54">
    <w:abstractNumId w:val="8"/>
  </w:num>
  <w:num w:numId="55">
    <w:abstractNumId w:val="53"/>
  </w:num>
  <w:num w:numId="56">
    <w:abstractNumId w:val="40"/>
  </w:num>
  <w:num w:numId="57">
    <w:abstractNumId w:val="46"/>
  </w:num>
  <w:num w:numId="58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0"/>
    <w:rsid w:val="00000D0D"/>
    <w:rsid w:val="0004470F"/>
    <w:rsid w:val="00063780"/>
    <w:rsid w:val="000825C6"/>
    <w:rsid w:val="00097F4A"/>
    <w:rsid w:val="000A31A2"/>
    <w:rsid w:val="000C7887"/>
    <w:rsid w:val="000C7967"/>
    <w:rsid w:val="000E163F"/>
    <w:rsid w:val="00110FB5"/>
    <w:rsid w:val="0018352A"/>
    <w:rsid w:val="00186F45"/>
    <w:rsid w:val="001B367F"/>
    <w:rsid w:val="001D24FD"/>
    <w:rsid w:val="001D462F"/>
    <w:rsid w:val="0022070C"/>
    <w:rsid w:val="00221AB9"/>
    <w:rsid w:val="00235628"/>
    <w:rsid w:val="002661A4"/>
    <w:rsid w:val="002B0A84"/>
    <w:rsid w:val="002B6624"/>
    <w:rsid w:val="002C4127"/>
    <w:rsid w:val="002C473F"/>
    <w:rsid w:val="002E1980"/>
    <w:rsid w:val="00302E98"/>
    <w:rsid w:val="00310257"/>
    <w:rsid w:val="0031663D"/>
    <w:rsid w:val="00326CFB"/>
    <w:rsid w:val="00361E08"/>
    <w:rsid w:val="0039693C"/>
    <w:rsid w:val="00455B48"/>
    <w:rsid w:val="00474684"/>
    <w:rsid w:val="004879BC"/>
    <w:rsid w:val="00490F22"/>
    <w:rsid w:val="004B3602"/>
    <w:rsid w:val="004F53B4"/>
    <w:rsid w:val="00533012"/>
    <w:rsid w:val="0054137B"/>
    <w:rsid w:val="00545D7B"/>
    <w:rsid w:val="00592BF8"/>
    <w:rsid w:val="005D4AB7"/>
    <w:rsid w:val="005F1757"/>
    <w:rsid w:val="00613F08"/>
    <w:rsid w:val="006461CD"/>
    <w:rsid w:val="006534E7"/>
    <w:rsid w:val="006800C7"/>
    <w:rsid w:val="006A48FF"/>
    <w:rsid w:val="006A71FB"/>
    <w:rsid w:val="006B2485"/>
    <w:rsid w:val="006C4651"/>
    <w:rsid w:val="006D46C4"/>
    <w:rsid w:val="006E3600"/>
    <w:rsid w:val="006E4BBC"/>
    <w:rsid w:val="007138C2"/>
    <w:rsid w:val="0073021E"/>
    <w:rsid w:val="00737F9E"/>
    <w:rsid w:val="0076099A"/>
    <w:rsid w:val="0077516C"/>
    <w:rsid w:val="007A0F9F"/>
    <w:rsid w:val="007A74BD"/>
    <w:rsid w:val="0081424E"/>
    <w:rsid w:val="0081543E"/>
    <w:rsid w:val="0082674E"/>
    <w:rsid w:val="00843112"/>
    <w:rsid w:val="00876C62"/>
    <w:rsid w:val="008A14BA"/>
    <w:rsid w:val="008C5DDB"/>
    <w:rsid w:val="008E2ED0"/>
    <w:rsid w:val="008F6A76"/>
    <w:rsid w:val="00943951"/>
    <w:rsid w:val="009642CF"/>
    <w:rsid w:val="00964A06"/>
    <w:rsid w:val="00980C84"/>
    <w:rsid w:val="009B1B71"/>
    <w:rsid w:val="009B35ED"/>
    <w:rsid w:val="009D7598"/>
    <w:rsid w:val="009E48C3"/>
    <w:rsid w:val="00A62094"/>
    <w:rsid w:val="00A649A3"/>
    <w:rsid w:val="00AD3250"/>
    <w:rsid w:val="00AD6C42"/>
    <w:rsid w:val="00B00BD4"/>
    <w:rsid w:val="00B05A7C"/>
    <w:rsid w:val="00B177CF"/>
    <w:rsid w:val="00B21911"/>
    <w:rsid w:val="00B80009"/>
    <w:rsid w:val="00BB3A7A"/>
    <w:rsid w:val="00C07898"/>
    <w:rsid w:val="00C21FA2"/>
    <w:rsid w:val="00C528DC"/>
    <w:rsid w:val="00C74165"/>
    <w:rsid w:val="00C768C2"/>
    <w:rsid w:val="00C820D5"/>
    <w:rsid w:val="00C8408F"/>
    <w:rsid w:val="00CB2A70"/>
    <w:rsid w:val="00CB5027"/>
    <w:rsid w:val="00CC2CFA"/>
    <w:rsid w:val="00CC7460"/>
    <w:rsid w:val="00CE6EF1"/>
    <w:rsid w:val="00D37154"/>
    <w:rsid w:val="00D3753B"/>
    <w:rsid w:val="00D4507A"/>
    <w:rsid w:val="00D912C1"/>
    <w:rsid w:val="00E426A3"/>
    <w:rsid w:val="00E42D58"/>
    <w:rsid w:val="00E4661D"/>
    <w:rsid w:val="00E64711"/>
    <w:rsid w:val="00E6594F"/>
    <w:rsid w:val="00EA3E1E"/>
    <w:rsid w:val="00EB2CD1"/>
    <w:rsid w:val="00EC107D"/>
    <w:rsid w:val="00EF1F29"/>
    <w:rsid w:val="00F01614"/>
    <w:rsid w:val="00F16837"/>
    <w:rsid w:val="00F253D4"/>
    <w:rsid w:val="00F51772"/>
    <w:rsid w:val="00F52A72"/>
    <w:rsid w:val="00F710A8"/>
    <w:rsid w:val="00F712AD"/>
    <w:rsid w:val="00F92756"/>
    <w:rsid w:val="00F950F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4BB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4BB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E2ED0"/>
    <w:pPr>
      <w:numPr>
        <w:numId w:val="1"/>
      </w:numPr>
    </w:pPr>
  </w:style>
  <w:style w:type="table" w:styleId="a3">
    <w:name w:val="Table Grid"/>
    <w:basedOn w:val="a1"/>
    <w:uiPriority w:val="59"/>
    <w:rsid w:val="008E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Document Map"/>
    <w:aliases w:val=" Знак"/>
    <w:basedOn w:val="a"/>
    <w:link w:val="a6"/>
    <w:semiHidden/>
    <w:unhideWhenUsed/>
    <w:rsid w:val="008E2ED0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aliases w:val=" Знак Знак"/>
    <w:basedOn w:val="a0"/>
    <w:link w:val="a5"/>
    <w:semiHidden/>
    <w:rsid w:val="008E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E2ED0"/>
    <w:rPr>
      <w:i/>
      <w:iCs/>
    </w:rPr>
  </w:style>
  <w:style w:type="character" w:styleId="ac">
    <w:name w:val="Strong"/>
    <w:basedOn w:val="a0"/>
    <w:uiPriority w:val="22"/>
    <w:qFormat/>
    <w:rsid w:val="008E2ED0"/>
    <w:rPr>
      <w:b/>
      <w:bCs/>
    </w:rPr>
  </w:style>
  <w:style w:type="paragraph" w:styleId="ad">
    <w:name w:val="Normal (Web)"/>
    <w:basedOn w:val="a"/>
    <w:uiPriority w:val="99"/>
    <w:unhideWhenUsed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ED0"/>
  </w:style>
  <w:style w:type="paragraph" w:styleId="ae">
    <w:name w:val="No Spacing"/>
    <w:uiPriority w:val="1"/>
    <w:qFormat/>
    <w:rsid w:val="008E2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E2ED0"/>
  </w:style>
  <w:style w:type="paragraph" w:customStyle="1" w:styleId="formattext">
    <w:name w:val="formattext"/>
    <w:basedOn w:val="a"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8E2ED0"/>
  </w:style>
  <w:style w:type="paragraph" w:styleId="af">
    <w:name w:val="Body Text Indent"/>
    <w:basedOn w:val="a"/>
    <w:link w:val="af0"/>
    <w:uiPriority w:val="99"/>
    <w:unhideWhenUsed/>
    <w:rsid w:val="008E2ED0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E2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2E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2ED0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6E4B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E4B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Intense Emphasis"/>
    <w:basedOn w:val="a0"/>
    <w:uiPriority w:val="21"/>
    <w:qFormat/>
    <w:rsid w:val="006E4BBC"/>
    <w:rPr>
      <w:b/>
      <w:bCs/>
      <w:i/>
      <w:iCs/>
      <w:color w:val="4F81BD" w:themeColor="accent1"/>
    </w:rPr>
  </w:style>
  <w:style w:type="paragraph" w:customStyle="1" w:styleId="Style7">
    <w:name w:val="Style7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260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427"/>
      <w:jc w:val="both"/>
    </w:pPr>
    <w:rPr>
      <w:rFonts w:eastAsiaTheme="minorEastAsia"/>
      <w:lang w:eastAsia="ru-RU"/>
    </w:rPr>
  </w:style>
  <w:style w:type="character" w:customStyle="1" w:styleId="FontStyle177">
    <w:name w:val="Font Style177"/>
    <w:basedOn w:val="a0"/>
    <w:uiPriority w:val="99"/>
    <w:rsid w:val="006E4BBC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6E4BB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firstLine="341"/>
      <w:jc w:val="both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307"/>
      <w:jc w:val="both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4BB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4BBC"/>
  </w:style>
  <w:style w:type="table" w:styleId="-6">
    <w:name w:val="Colorful List Accent 6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6E4BBC"/>
  </w:style>
  <w:style w:type="table" w:styleId="-4">
    <w:name w:val="Light Grid Accent 4"/>
    <w:basedOn w:val="a1"/>
    <w:uiPriority w:val="62"/>
    <w:rsid w:val="006E4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Colorful List Accent 3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List Accent 1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semiHidden/>
    <w:rsid w:val="006E4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4B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B2CD1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4BB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4BB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E2ED0"/>
    <w:pPr>
      <w:numPr>
        <w:numId w:val="1"/>
      </w:numPr>
    </w:pPr>
  </w:style>
  <w:style w:type="table" w:styleId="a3">
    <w:name w:val="Table Grid"/>
    <w:basedOn w:val="a1"/>
    <w:uiPriority w:val="59"/>
    <w:rsid w:val="008E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Document Map"/>
    <w:aliases w:val=" Знак"/>
    <w:basedOn w:val="a"/>
    <w:link w:val="a6"/>
    <w:semiHidden/>
    <w:unhideWhenUsed/>
    <w:rsid w:val="008E2ED0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aliases w:val=" Знак Знак"/>
    <w:basedOn w:val="a0"/>
    <w:link w:val="a5"/>
    <w:semiHidden/>
    <w:rsid w:val="008E2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E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8E2ED0"/>
    <w:rPr>
      <w:i/>
      <w:iCs/>
    </w:rPr>
  </w:style>
  <w:style w:type="character" w:styleId="ac">
    <w:name w:val="Strong"/>
    <w:basedOn w:val="a0"/>
    <w:uiPriority w:val="22"/>
    <w:qFormat/>
    <w:rsid w:val="008E2ED0"/>
    <w:rPr>
      <w:b/>
      <w:bCs/>
    </w:rPr>
  </w:style>
  <w:style w:type="paragraph" w:styleId="ad">
    <w:name w:val="Normal (Web)"/>
    <w:basedOn w:val="a"/>
    <w:uiPriority w:val="99"/>
    <w:unhideWhenUsed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ED0"/>
  </w:style>
  <w:style w:type="paragraph" w:styleId="ae">
    <w:name w:val="No Spacing"/>
    <w:uiPriority w:val="1"/>
    <w:qFormat/>
    <w:rsid w:val="008E2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E2ED0"/>
  </w:style>
  <w:style w:type="paragraph" w:customStyle="1" w:styleId="formattext">
    <w:name w:val="formattext"/>
    <w:basedOn w:val="a"/>
    <w:rsid w:val="008E2E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8E2ED0"/>
  </w:style>
  <w:style w:type="paragraph" w:styleId="af">
    <w:name w:val="Body Text Indent"/>
    <w:basedOn w:val="a"/>
    <w:link w:val="af0"/>
    <w:uiPriority w:val="99"/>
    <w:unhideWhenUsed/>
    <w:rsid w:val="008E2ED0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E2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2E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2ED0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6E4B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E4B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Intense Emphasis"/>
    <w:basedOn w:val="a0"/>
    <w:uiPriority w:val="21"/>
    <w:qFormat/>
    <w:rsid w:val="006E4BBC"/>
    <w:rPr>
      <w:b/>
      <w:bCs/>
      <w:i/>
      <w:iCs/>
      <w:color w:val="4F81BD" w:themeColor="accent1"/>
    </w:rPr>
  </w:style>
  <w:style w:type="paragraph" w:customStyle="1" w:styleId="Style7">
    <w:name w:val="Style7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260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427"/>
      <w:jc w:val="both"/>
    </w:pPr>
    <w:rPr>
      <w:rFonts w:eastAsiaTheme="minorEastAsia"/>
      <w:lang w:eastAsia="ru-RU"/>
    </w:rPr>
  </w:style>
  <w:style w:type="character" w:customStyle="1" w:styleId="FontStyle177">
    <w:name w:val="Font Style177"/>
    <w:basedOn w:val="a0"/>
    <w:uiPriority w:val="99"/>
    <w:rsid w:val="006E4BBC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6E4BB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firstLine="341"/>
      <w:jc w:val="both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6E4BBC"/>
    <w:pPr>
      <w:widowControl w:val="0"/>
      <w:suppressAutoHyphens w:val="0"/>
      <w:autoSpaceDE w:val="0"/>
      <w:autoSpaceDN w:val="0"/>
      <w:adjustRightInd w:val="0"/>
      <w:spacing w:line="322" w:lineRule="exact"/>
      <w:ind w:hanging="307"/>
      <w:jc w:val="both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4BB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4BBC"/>
  </w:style>
  <w:style w:type="table" w:styleId="-6">
    <w:name w:val="Colorful List Accent 6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6E4BBC"/>
  </w:style>
  <w:style w:type="table" w:styleId="-4">
    <w:name w:val="Light Grid Accent 4"/>
    <w:basedOn w:val="a1"/>
    <w:uiPriority w:val="62"/>
    <w:rsid w:val="006E4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Colorful List Accent 3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List Accent 1"/>
    <w:basedOn w:val="a1"/>
    <w:uiPriority w:val="72"/>
    <w:rsid w:val="006E4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semiHidden/>
    <w:rsid w:val="006E4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4B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B2CD1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ownloads\mon_dou_(190412-1545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&#1057;&#1072;&#1084;&#1086;&#1086;&#1073;&#1089;&#1083;&#1077;&#1076;&#1086;&#1074;&#1072;&#1085;&#1080;&#1077;\&#1076;&#1077;&#1090;&#1080;%20&#1082;&#1072;&#1076;&#1088;&#1099;%20&#1085;&#1072;%2012.04.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98578589372993"/>
          <c:y val="3.2061028408549762E-2"/>
          <c:w val="0.55008306403896046"/>
          <c:h val="0.902032007765020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Группы общеразвивающей направленности раннего возраста (1,5 – 3 лет)</c:v>
                </c:pt>
              </c:strCache>
            </c:strRef>
          </c:tx>
          <c:invertIfNegative val="0"/>
          <c:cat>
            <c:multiLvlStrRef>
              <c:f>Лист1!$B$1:$K$2</c:f>
              <c:multiLvlStrCache>
                <c:ptCount val="10"/>
                <c:lvl>
                  <c:pt idx="0">
                    <c:v>Кол-во групп</c:v>
                  </c:pt>
                  <c:pt idx="1">
                    <c:v>Кол-во детей</c:v>
                  </c:pt>
                  <c:pt idx="2">
                    <c:v>Кол-во групп</c:v>
                  </c:pt>
                  <c:pt idx="3">
                    <c:v>Кол-во детей</c:v>
                  </c:pt>
                  <c:pt idx="4">
                    <c:v>Кол-во групп</c:v>
                  </c:pt>
                  <c:pt idx="5">
                    <c:v>Кол-во детей</c:v>
                  </c:pt>
                  <c:pt idx="6">
                    <c:v>Кол-во групп</c:v>
                  </c:pt>
                  <c:pt idx="7">
                    <c:v>Кол-во детей</c:v>
                  </c:pt>
                  <c:pt idx="8">
                    <c:v>Кол-во групп</c:v>
                  </c:pt>
                  <c:pt idx="9">
                    <c:v>Кол-во детей</c:v>
                  </c:pt>
                </c:lvl>
                <c:lvl>
                  <c:pt idx="0">
                    <c:v>2014-2015 учебный год</c:v>
                  </c:pt>
                  <c:pt idx="2">
                    <c:v>2015-2016 учебный год</c:v>
                  </c:pt>
                  <c:pt idx="4">
                    <c:v>2016-2017 учебный год</c:v>
                  </c:pt>
                  <c:pt idx="6">
                    <c:v>2017-2018 учебный год</c:v>
                  </c:pt>
                  <c:pt idx="8">
                    <c:v>2018-2019 учебный год</c:v>
                  </c:pt>
                </c:lvl>
              </c:multiLvlStrCache>
            </c:multiLvl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6</c:v>
                </c:pt>
                <c:pt idx="1">
                  <c:v>145</c:v>
                </c:pt>
                <c:pt idx="2">
                  <c:v>1</c:v>
                </c:pt>
                <c:pt idx="3">
                  <c:v>24</c:v>
                </c:pt>
                <c:pt idx="4">
                  <c:v>1</c:v>
                </c:pt>
                <c:pt idx="5">
                  <c:v>28</c:v>
                </c:pt>
                <c:pt idx="6">
                  <c:v>1</c:v>
                </c:pt>
                <c:pt idx="7">
                  <c:v>27</c:v>
                </c:pt>
                <c:pt idx="8">
                  <c:v>2</c:v>
                </c:pt>
                <c:pt idx="9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Группы общеразвивающей направленности дошкольного возраста </c:v>
                </c:pt>
              </c:strCache>
            </c:strRef>
          </c:tx>
          <c:invertIfNegative val="0"/>
          <c:cat>
            <c:multiLvlStrRef>
              <c:f>Лист1!$B$1:$K$2</c:f>
              <c:multiLvlStrCache>
                <c:ptCount val="10"/>
                <c:lvl>
                  <c:pt idx="0">
                    <c:v>Кол-во групп</c:v>
                  </c:pt>
                  <c:pt idx="1">
                    <c:v>Кол-во детей</c:v>
                  </c:pt>
                  <c:pt idx="2">
                    <c:v>Кол-во групп</c:v>
                  </c:pt>
                  <c:pt idx="3">
                    <c:v>Кол-во детей</c:v>
                  </c:pt>
                  <c:pt idx="4">
                    <c:v>Кол-во групп</c:v>
                  </c:pt>
                  <c:pt idx="5">
                    <c:v>Кол-во детей</c:v>
                  </c:pt>
                  <c:pt idx="6">
                    <c:v>Кол-во групп</c:v>
                  </c:pt>
                  <c:pt idx="7">
                    <c:v>Кол-во детей</c:v>
                  </c:pt>
                  <c:pt idx="8">
                    <c:v>Кол-во групп</c:v>
                  </c:pt>
                  <c:pt idx="9">
                    <c:v>Кол-во детей</c:v>
                  </c:pt>
                </c:lvl>
                <c:lvl>
                  <c:pt idx="0">
                    <c:v>2014-2015 учебный год</c:v>
                  </c:pt>
                  <c:pt idx="2">
                    <c:v>2015-2016 учебный год</c:v>
                  </c:pt>
                  <c:pt idx="4">
                    <c:v>2016-2017 учебный год</c:v>
                  </c:pt>
                  <c:pt idx="6">
                    <c:v>2017-2018 учебный год</c:v>
                  </c:pt>
                  <c:pt idx="8">
                    <c:v>2018-2019 учебный год</c:v>
                  </c:pt>
                </c:lvl>
              </c:multiLvlStrCache>
            </c:multiLvl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6</c:v>
                </c:pt>
                <c:pt idx="1">
                  <c:v>167</c:v>
                </c:pt>
                <c:pt idx="2">
                  <c:v>11</c:v>
                </c:pt>
                <c:pt idx="3">
                  <c:v>287</c:v>
                </c:pt>
                <c:pt idx="4">
                  <c:v>9</c:v>
                </c:pt>
                <c:pt idx="5">
                  <c:v>240</c:v>
                </c:pt>
                <c:pt idx="6">
                  <c:v>7</c:v>
                </c:pt>
                <c:pt idx="7">
                  <c:v>170</c:v>
                </c:pt>
                <c:pt idx="8">
                  <c:v>5</c:v>
                </c:pt>
                <c:pt idx="9">
                  <c:v>139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Группы комбинированной направленности раннего возраста (1,5 – 3 лет)</c:v>
                </c:pt>
              </c:strCache>
            </c:strRef>
          </c:tx>
          <c:invertIfNegative val="0"/>
          <c:cat>
            <c:multiLvlStrRef>
              <c:f>Лист1!$B$1:$K$2</c:f>
              <c:multiLvlStrCache>
                <c:ptCount val="10"/>
                <c:lvl>
                  <c:pt idx="0">
                    <c:v>Кол-во групп</c:v>
                  </c:pt>
                  <c:pt idx="1">
                    <c:v>Кол-во детей</c:v>
                  </c:pt>
                  <c:pt idx="2">
                    <c:v>Кол-во групп</c:v>
                  </c:pt>
                  <c:pt idx="3">
                    <c:v>Кол-во детей</c:v>
                  </c:pt>
                  <c:pt idx="4">
                    <c:v>Кол-во групп</c:v>
                  </c:pt>
                  <c:pt idx="5">
                    <c:v>Кол-во детей</c:v>
                  </c:pt>
                  <c:pt idx="6">
                    <c:v>Кол-во групп</c:v>
                  </c:pt>
                  <c:pt idx="7">
                    <c:v>Кол-во детей</c:v>
                  </c:pt>
                  <c:pt idx="8">
                    <c:v>Кол-во групп</c:v>
                  </c:pt>
                  <c:pt idx="9">
                    <c:v>Кол-во детей</c:v>
                  </c:pt>
                </c:lvl>
                <c:lvl>
                  <c:pt idx="0">
                    <c:v>2014-2015 учебный год</c:v>
                  </c:pt>
                  <c:pt idx="2">
                    <c:v>2015-2016 учебный год</c:v>
                  </c:pt>
                  <c:pt idx="4">
                    <c:v>2016-2017 учебный год</c:v>
                  </c:pt>
                  <c:pt idx="6">
                    <c:v>2017-2018 учебный год</c:v>
                  </c:pt>
                  <c:pt idx="8">
                    <c:v>2018-2019 учебный год</c:v>
                  </c:pt>
                </c:lvl>
              </c:multiLvlStrCache>
            </c:multiLvl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Группы комбинированной направленности дошкольного возраста</c:v>
                </c:pt>
              </c:strCache>
            </c:strRef>
          </c:tx>
          <c:invertIfNegative val="0"/>
          <c:cat>
            <c:multiLvlStrRef>
              <c:f>Лист1!$B$1:$K$2</c:f>
              <c:multiLvlStrCache>
                <c:ptCount val="10"/>
                <c:lvl>
                  <c:pt idx="0">
                    <c:v>Кол-во групп</c:v>
                  </c:pt>
                  <c:pt idx="1">
                    <c:v>Кол-во детей</c:v>
                  </c:pt>
                  <c:pt idx="2">
                    <c:v>Кол-во групп</c:v>
                  </c:pt>
                  <c:pt idx="3">
                    <c:v>Кол-во детей</c:v>
                  </c:pt>
                  <c:pt idx="4">
                    <c:v>Кол-во групп</c:v>
                  </c:pt>
                  <c:pt idx="5">
                    <c:v>Кол-во детей</c:v>
                  </c:pt>
                  <c:pt idx="6">
                    <c:v>Кол-во групп</c:v>
                  </c:pt>
                  <c:pt idx="7">
                    <c:v>Кол-во детей</c:v>
                  </c:pt>
                  <c:pt idx="8">
                    <c:v>Кол-во групп</c:v>
                  </c:pt>
                  <c:pt idx="9">
                    <c:v>Кол-во детей</c:v>
                  </c:pt>
                </c:lvl>
                <c:lvl>
                  <c:pt idx="0">
                    <c:v>2014-2015 учебный год</c:v>
                  </c:pt>
                  <c:pt idx="2">
                    <c:v>2015-2016 учебный год</c:v>
                  </c:pt>
                  <c:pt idx="4">
                    <c:v>2016-2017 учебный год</c:v>
                  </c:pt>
                  <c:pt idx="6">
                    <c:v>2017-2018 учебный год</c:v>
                  </c:pt>
                  <c:pt idx="8">
                    <c:v>2018-2019 учебный год</c:v>
                  </c:pt>
                </c:lvl>
              </c:multiLvlStrCache>
            </c:multiLvlStrRef>
          </c:cat>
          <c:val>
            <c:numRef>
              <c:f>Лист1!$B$6:$K$6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60</c:v>
                </c:pt>
                <c:pt idx="6">
                  <c:v>5</c:v>
                </c:pt>
                <c:pt idx="7">
                  <c:v>139</c:v>
                </c:pt>
                <c:pt idx="8">
                  <c:v>5</c:v>
                </c:pt>
                <c:pt idx="9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392320"/>
        <c:axId val="98394112"/>
        <c:axId val="0"/>
      </c:bar3DChart>
      <c:catAx>
        <c:axId val="98392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394112"/>
        <c:crosses val="autoZero"/>
        <c:auto val="1"/>
        <c:lblAlgn val="ctr"/>
        <c:lblOffset val="100"/>
        <c:noMultiLvlLbl val="0"/>
      </c:catAx>
      <c:valAx>
        <c:axId val="983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392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5880692368749"/>
          <c:y val="7.4309752680262978E-2"/>
          <c:w val="0.20480208760032165"/>
          <c:h val="0.90664273755741787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20385635669389"/>
          <c:y val="0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888E-2"/>
          <c:y val="0.16825787401574804"/>
          <c:w val="0.62198884514435693"/>
          <c:h val="0.79172499270924468"/>
        </c:manualLayout>
      </c:layout>
      <c:pie3DChart>
        <c:varyColors val="1"/>
        <c:ser>
          <c:idx val="0"/>
          <c:order val="0"/>
          <c:tx>
            <c:strRef>
              <c:f>Лист3!$B$1:$B$2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Лист3!$A$3:$A$9</c:f>
              <c:strCache>
                <c:ptCount val="7"/>
                <c:pt idx="0">
                  <c:v>«Изостудия»</c:v>
                </c:pt>
                <c:pt idx="1">
                  <c:v>«От ритмики к танцу»</c:v>
                </c:pt>
                <c:pt idx="2">
                  <c:v>«Занимательная математика»</c:v>
                </c:pt>
                <c:pt idx="3">
                  <c:v>«Логоритмика»</c:v>
                </c:pt>
                <c:pt idx="4">
                  <c:v>«Музыкальная грамота»</c:v>
                </c:pt>
                <c:pt idx="5">
                  <c:v>«Детский фитнес»</c:v>
                </c:pt>
                <c:pt idx="6">
                  <c:v>«Учимся говорить красиво»</c:v>
                </c:pt>
              </c:strCache>
            </c:strRef>
          </c:cat>
          <c:val>
            <c:numRef>
              <c:f>Лист3!$B$3:$B$9</c:f>
              <c:numCache>
                <c:formatCode>General</c:formatCode>
                <c:ptCount val="7"/>
                <c:pt idx="0">
                  <c:v>25</c:v>
                </c:pt>
                <c:pt idx="1">
                  <c:v>55</c:v>
                </c:pt>
                <c:pt idx="2">
                  <c:v>28</c:v>
                </c:pt>
                <c:pt idx="3">
                  <c:v>53</c:v>
                </c:pt>
                <c:pt idx="4">
                  <c:v>6</c:v>
                </c:pt>
                <c:pt idx="5">
                  <c:v>21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644555794162099"/>
          <c:y val="0.10494289555672094"/>
          <c:w val="0.31077663776876374"/>
          <c:h val="0.8950571044432790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</cp:revision>
  <dcterms:created xsi:type="dcterms:W3CDTF">2018-04-19T12:51:00Z</dcterms:created>
  <dcterms:modified xsi:type="dcterms:W3CDTF">2019-04-16T13:26:00Z</dcterms:modified>
</cp:coreProperties>
</file>